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EBBB" w14:textId="77777777" w:rsidR="001F388E" w:rsidRDefault="001F388E" w:rsidP="001F388E">
      <w:pPr>
        <w:spacing w:after="0" w:line="240" w:lineRule="auto"/>
        <w:ind w:firstLine="284"/>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ПРАВИЛА АКЦИИ</w:t>
      </w:r>
    </w:p>
    <w:p w14:paraId="57FA4BA9" w14:textId="56E2B106" w:rsidR="001F388E" w:rsidRDefault="001F388E" w:rsidP="001F388E">
      <w:pPr>
        <w:spacing w:after="0" w:line="240" w:lineRule="auto"/>
        <w:ind w:firstLine="284"/>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Pr>
          <w:rFonts w:ascii="Times New Roman" w:eastAsia="Calibri" w:hAnsi="Times New Roman" w:cs="Times New Roman"/>
          <w:b/>
          <w:sz w:val="24"/>
          <w:szCs w:val="24"/>
        </w:rPr>
        <w:t xml:space="preserve">Пироговый дворик 20 лет. </w:t>
      </w:r>
      <w:r w:rsidR="005D1C1C">
        <w:rPr>
          <w:rFonts w:ascii="Times New Roman" w:eastAsia="Calibri" w:hAnsi="Times New Roman" w:cs="Times New Roman"/>
          <w:b/>
          <w:sz w:val="24"/>
          <w:szCs w:val="24"/>
        </w:rPr>
        <w:t>Март 2026</w:t>
      </w:r>
      <w:r>
        <w:rPr>
          <w:rFonts w:ascii="Times New Roman" w:eastAsia="Calibri" w:hAnsi="Times New Roman" w:cs="Times New Roman"/>
          <w:b/>
          <w:bCs/>
          <w:sz w:val="24"/>
          <w:szCs w:val="24"/>
        </w:rPr>
        <w:t>»</w:t>
      </w:r>
    </w:p>
    <w:p w14:paraId="38356D6F" w14:textId="77777777" w:rsidR="001F388E" w:rsidRDefault="001F388E" w:rsidP="001F388E">
      <w:pPr>
        <w:spacing w:after="0" w:line="240" w:lineRule="auto"/>
        <w:ind w:firstLine="284"/>
        <w:jc w:val="center"/>
        <w:rPr>
          <w:rFonts w:ascii="Times New Roman" w:eastAsia="Calibri" w:hAnsi="Times New Roman" w:cs="Times New Roman"/>
          <w:b/>
          <w:bCs/>
          <w:sz w:val="24"/>
          <w:szCs w:val="24"/>
        </w:rPr>
      </w:pPr>
    </w:p>
    <w:p w14:paraId="74B40966" w14:textId="29085CB5" w:rsidR="001F388E" w:rsidRDefault="001F388E" w:rsidP="001F388E">
      <w:pPr>
        <w:spacing w:after="0" w:line="240" w:lineRule="auto"/>
        <w:ind w:firstLine="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Акция под названием </w:t>
      </w:r>
      <w:r>
        <w:rPr>
          <w:rFonts w:ascii="Times New Roman" w:eastAsia="Times New Roman" w:hAnsi="Times New Roman" w:cs="Times New Roman"/>
          <w:b/>
          <w:bCs/>
          <w:sz w:val="21"/>
          <w:szCs w:val="21"/>
          <w:lang w:eastAsia="ru-RU"/>
        </w:rPr>
        <w:t xml:space="preserve">«Пироговый дворик 20 лет. </w:t>
      </w:r>
      <w:r w:rsidR="005D1C1C">
        <w:rPr>
          <w:rFonts w:ascii="Times New Roman" w:eastAsia="Times New Roman" w:hAnsi="Times New Roman" w:cs="Times New Roman"/>
          <w:b/>
          <w:bCs/>
          <w:sz w:val="21"/>
          <w:szCs w:val="21"/>
          <w:lang w:eastAsia="ru-RU"/>
        </w:rPr>
        <w:t>Март 2026</w:t>
      </w:r>
      <w:r>
        <w:rPr>
          <w:rFonts w:ascii="Times New Roman" w:eastAsia="Times New Roman" w:hAnsi="Times New Roman" w:cs="Times New Roman"/>
          <w:b/>
          <w:bCs/>
          <w:sz w:val="21"/>
          <w:szCs w:val="21"/>
          <w:lang w:eastAsia="ru-RU"/>
        </w:rPr>
        <w:t>»</w:t>
      </w:r>
      <w:r>
        <w:rPr>
          <w:rFonts w:ascii="Times New Roman" w:eastAsia="Times New Roman" w:hAnsi="Times New Roman" w:cs="Times New Roman"/>
          <w:sz w:val="21"/>
          <w:szCs w:val="21"/>
          <w:lang w:eastAsia="ru-RU"/>
        </w:rPr>
        <w:t xml:space="preserve"> (далее - Акция) является рекламным мероприятием, проводимым с целью формирования и поддержания интереса к продукции под товарным знаком </w:t>
      </w:r>
      <w:r>
        <w:rPr>
          <w:rFonts w:ascii="Times New Roman" w:eastAsia="Times New Roman" w:hAnsi="Times New Roman" w:cs="Times New Roman"/>
          <w:b/>
          <w:bCs/>
          <w:sz w:val="21"/>
          <w:szCs w:val="21"/>
          <w:lang w:eastAsia="ru-RU"/>
        </w:rPr>
        <w:t>«Пироговый дворик»,</w:t>
      </w:r>
      <w:r>
        <w:rPr>
          <w:rFonts w:ascii="Times New Roman" w:eastAsia="Times New Roman" w:hAnsi="Times New Roman" w:cs="Times New Roman"/>
          <w:sz w:val="21"/>
          <w:szCs w:val="21"/>
          <w:lang w:eastAsia="ru-RU"/>
        </w:rPr>
        <w:t xml:space="preserve"> а также стимулирования ее продаж на российском рынке. Акция не является публичным конкурсом в смысле гл.57 Гражданского кодекса РФ и/или лотереей в смысле Федерального закона РФ от 11.11.2003 № 138-ФЗ «О лотереях» или иным, основанным на риске, мероприятием. Акция проводится в соответствии с условиями, установленными Правилами. Плата за участие в Акции не взимается. Участие в Акции является добровольным. Факт участия в Акции означает, что участник ознакомлен с Правилами и полностью согласен с ними.</w:t>
      </w:r>
    </w:p>
    <w:p w14:paraId="39D9723C" w14:textId="77777777" w:rsidR="001F388E" w:rsidRDefault="001F388E" w:rsidP="001F388E">
      <w:pPr>
        <w:spacing w:after="0" w:line="240" w:lineRule="auto"/>
        <w:ind w:firstLine="426"/>
        <w:jc w:val="both"/>
        <w:rPr>
          <w:rFonts w:ascii="Times New Roman" w:eastAsia="Times New Roman" w:hAnsi="Times New Roman" w:cs="Times New Roman"/>
          <w:sz w:val="21"/>
          <w:szCs w:val="21"/>
          <w:lang w:eastAsia="ru-RU"/>
        </w:rPr>
      </w:pPr>
    </w:p>
    <w:p w14:paraId="66003C17" w14:textId="77777777" w:rsidR="001F388E" w:rsidRDefault="001F388E" w:rsidP="001F388E">
      <w:pPr>
        <w:numPr>
          <w:ilvl w:val="0"/>
          <w:numId w:val="1"/>
        </w:numPr>
        <w:spacing w:after="0" w:line="240" w:lineRule="auto"/>
        <w:contextualSpacing/>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rPr>
        <w:t>Общие условия.</w:t>
      </w:r>
    </w:p>
    <w:p w14:paraId="320E2575" w14:textId="77777777" w:rsidR="001F388E" w:rsidRDefault="001F388E" w:rsidP="001F388E">
      <w:pPr>
        <w:spacing w:after="0" w:line="240" w:lineRule="auto"/>
        <w:ind w:left="644"/>
        <w:contextualSpacing/>
        <w:rPr>
          <w:rFonts w:ascii="Times New Roman" w:eastAsia="Calibri" w:hAnsi="Times New Roman" w:cs="Times New Roman"/>
          <w:b/>
          <w:bCs/>
          <w:sz w:val="21"/>
          <w:szCs w:val="21"/>
        </w:rPr>
      </w:pPr>
    </w:p>
    <w:p w14:paraId="63BFD0F2"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1.1. Настоящие условия размещаются Организатором Акции на своем сайте по адресу: https://pirogov-dvorik.ru/. </w:t>
      </w:r>
    </w:p>
    <w:p w14:paraId="50BFACC7" w14:textId="77777777" w:rsidR="001F388E" w:rsidRDefault="001F388E" w:rsidP="001F388E">
      <w:pPr>
        <w:spacing w:after="0" w:line="240" w:lineRule="auto"/>
        <w:ind w:firstLine="284"/>
        <w:rPr>
          <w:rFonts w:ascii="Times New Roman" w:eastAsia="Calibri" w:hAnsi="Times New Roman" w:cs="Times New Roman"/>
          <w:sz w:val="21"/>
          <w:szCs w:val="21"/>
        </w:rPr>
      </w:pPr>
      <w:r>
        <w:rPr>
          <w:rFonts w:ascii="Times New Roman" w:eastAsia="Calibri" w:hAnsi="Times New Roman" w:cs="Times New Roman"/>
          <w:sz w:val="21"/>
          <w:szCs w:val="21"/>
        </w:rPr>
        <w:t>1.2. Под «Организатором Акции» понимается: ООО «Пироговый Дворик»</w:t>
      </w:r>
    </w:p>
    <w:p w14:paraId="64543877" w14:textId="77777777" w:rsidR="001F388E" w:rsidRDefault="001F388E" w:rsidP="001F388E">
      <w:pPr>
        <w:spacing w:after="0" w:line="240" w:lineRule="auto"/>
        <w:ind w:left="709" w:hanging="142"/>
        <w:rPr>
          <w:rFonts w:ascii="Times New Roman" w:eastAsia="Calibri" w:hAnsi="Times New Roman" w:cs="Times New Roman"/>
          <w:sz w:val="21"/>
          <w:szCs w:val="21"/>
        </w:rPr>
      </w:pPr>
      <w:r>
        <w:rPr>
          <w:rFonts w:ascii="Times New Roman" w:eastAsia="Calibri" w:hAnsi="Times New Roman" w:cs="Times New Roman"/>
          <w:sz w:val="21"/>
          <w:szCs w:val="21"/>
        </w:rPr>
        <w:t xml:space="preserve">196105, Санкт-Петербург, ул. Кузнецовская, дом 52, корпус 13, лит. А, пом. 1Н, офис 36. </w:t>
      </w:r>
    </w:p>
    <w:p w14:paraId="0E0715D5" w14:textId="77777777" w:rsidR="001F388E" w:rsidRDefault="001F388E" w:rsidP="001F388E">
      <w:pPr>
        <w:spacing w:after="0" w:line="240" w:lineRule="auto"/>
        <w:ind w:left="709" w:hanging="142"/>
        <w:rPr>
          <w:rFonts w:ascii="Times New Roman" w:eastAsia="Calibri" w:hAnsi="Times New Roman" w:cs="Times New Roman"/>
          <w:sz w:val="21"/>
          <w:szCs w:val="21"/>
        </w:rPr>
      </w:pPr>
    </w:p>
    <w:p w14:paraId="386A71B9" w14:textId="77777777" w:rsidR="005D1C1C" w:rsidRDefault="005D1C1C" w:rsidP="005D1C1C">
      <w:pPr>
        <w:spacing w:after="0" w:line="240" w:lineRule="auto"/>
        <w:ind w:left="709" w:hanging="142"/>
        <w:rPr>
          <w:rFonts w:ascii="Times New Roman" w:eastAsia="Calibri" w:hAnsi="Times New Roman" w:cs="Times New Roman"/>
        </w:rPr>
      </w:pPr>
      <w:r>
        <w:rPr>
          <w:rFonts w:ascii="Times New Roman" w:eastAsia="Calibri" w:hAnsi="Times New Roman" w:cs="Times New Roman"/>
        </w:rPr>
        <w:t xml:space="preserve">Под «Партнером» (или «Партнером Акции») понимается: </w:t>
      </w:r>
    </w:p>
    <w:p w14:paraId="6699A165" w14:textId="77777777" w:rsidR="005D1C1C" w:rsidRDefault="005D1C1C" w:rsidP="005D1C1C">
      <w:pPr>
        <w:spacing w:after="0" w:line="240" w:lineRule="auto"/>
        <w:ind w:left="709" w:hanging="142"/>
        <w:rPr>
          <w:rFonts w:ascii="Times New Roman" w:eastAsia="Calibri" w:hAnsi="Times New Roman" w:cs="Times New Roman"/>
        </w:rPr>
      </w:pPr>
      <w:r>
        <w:rPr>
          <w:rFonts w:ascii="Times New Roman" w:eastAsia="Calibri" w:hAnsi="Times New Roman" w:cs="Times New Roman"/>
        </w:rPr>
        <w:t>«Домовой»: АО «УК «СТАРТ»» (ОГРН 1067847068970)</w:t>
      </w:r>
    </w:p>
    <w:p w14:paraId="7B93376E" w14:textId="77777777" w:rsidR="001F388E" w:rsidRDefault="001F388E" w:rsidP="001F388E">
      <w:pPr>
        <w:ind w:firstLine="567"/>
        <w:jc w:val="both"/>
        <w:rPr>
          <w:rFonts w:ascii="Times New Roman" w:eastAsia="Calibri" w:hAnsi="Times New Roman" w:cs="Times New Roman"/>
          <w:spacing w:val="-2"/>
        </w:rPr>
      </w:pPr>
    </w:p>
    <w:p w14:paraId="59C261BC"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Под «Акцией» понимается проводимые Организатором Акции, при участии Партнеров, маркетинговые и/или рекламные активности, в т.ч. стимулирующие мероприятия, содержание которых указано в настоящих правилах. </w:t>
      </w:r>
    </w:p>
    <w:p w14:paraId="112C3CFF"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Под «Участником» понимается лицо, которое согласилось участвовать в Акции на условиях, установленных в настоящих правилах, а также совершило все, предусмотренные для этого, действия и дало все, предусмотренные для этого, согласия. Участником может быть только лицо, которое соответствует всем, установленным настоящими условиями, требованиям. Организатор Акции может присвоить каждому участнику порядковый (или случайный) номер. </w:t>
      </w:r>
    </w:p>
    <w:p w14:paraId="692CB1FD"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Под «Победителем» понимается участник, который согласно предусмотренным в настоящих условиях процедурах был признан победителем и совершил все, предусмотренные для этого, действия, и дал все, предусмотренные для этого, согласия. </w:t>
      </w:r>
    </w:p>
    <w:p w14:paraId="72B52F51"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Под «Призом» понимается товар (имущество), определенный настоящими условиями, и подлежащий, согласно настоящим условиям, передаче победителю. Под «товаром» также могут понимать работы, услуги или иные преференции. </w:t>
      </w:r>
    </w:p>
    <w:p w14:paraId="2BE532A9" w14:textId="6C160CAD"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Настоящие условия определяют (при необходимости) порядок, условия и срок проведения Акции «</w:t>
      </w:r>
      <w:r>
        <w:rPr>
          <w:rFonts w:ascii="Times New Roman" w:eastAsia="Calibri" w:hAnsi="Times New Roman" w:cs="Times New Roman"/>
          <w:b/>
          <w:bCs/>
          <w:sz w:val="21"/>
          <w:szCs w:val="21"/>
        </w:rPr>
        <w:t xml:space="preserve">Пироговый дворик 20 лет. </w:t>
      </w:r>
      <w:r w:rsidR="005D1C1C">
        <w:rPr>
          <w:rFonts w:ascii="Times New Roman" w:eastAsia="Times New Roman" w:hAnsi="Times New Roman" w:cs="Times New Roman"/>
          <w:b/>
          <w:bCs/>
          <w:sz w:val="21"/>
          <w:szCs w:val="21"/>
          <w:lang w:eastAsia="ru-RU"/>
        </w:rPr>
        <w:t>Март 2026</w:t>
      </w:r>
      <w:r>
        <w:rPr>
          <w:rFonts w:ascii="Times New Roman" w:eastAsia="Calibri" w:hAnsi="Times New Roman" w:cs="Times New Roman"/>
          <w:sz w:val="21"/>
          <w:szCs w:val="21"/>
        </w:rPr>
        <w:t>», условия и порядок участия в Акции, условия, порядок и срок определения победителей Акции, порядок выдачи призов и иные условия.</w:t>
      </w:r>
    </w:p>
    <w:p w14:paraId="12D5372B"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1.3. Акция проводится для целей привлечения внимания потребителей, продвижения на рынке и увеличения узнаваемости товаров (работ, услуг) Организатора Акции совместно с Партнерами. </w:t>
      </w:r>
    </w:p>
    <w:p w14:paraId="18B221D3"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1.4. Акция не является лотереей по смыслу ФЗ от 11.11.2003 №138-ФЗ, не является азартной игрой и пари по смыслу ФЗ от 29.12.2006г. №244-ФЗ.</w:t>
      </w:r>
    </w:p>
    <w:p w14:paraId="04C84DC9" w14:textId="77777777" w:rsidR="001F388E" w:rsidRDefault="001F388E" w:rsidP="001F388E">
      <w:pPr>
        <w:spacing w:after="0" w:line="240" w:lineRule="auto"/>
        <w:ind w:firstLine="284"/>
        <w:jc w:val="both"/>
        <w:rPr>
          <w:rFonts w:ascii="Times New Roman" w:eastAsia="Calibri" w:hAnsi="Times New Roman" w:cs="Times New Roman"/>
          <w:sz w:val="21"/>
          <w:szCs w:val="21"/>
        </w:rPr>
      </w:pPr>
    </w:p>
    <w:p w14:paraId="135CB8FE" w14:textId="77777777" w:rsidR="001F388E" w:rsidRDefault="001F388E" w:rsidP="001F388E">
      <w:pPr>
        <w:spacing w:after="0" w:line="240" w:lineRule="auto"/>
        <w:ind w:firstLine="284"/>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rPr>
        <w:t>2. Условия участия в Акции</w:t>
      </w:r>
    </w:p>
    <w:p w14:paraId="673198C0" w14:textId="7E24F0E2" w:rsidR="001F388E" w:rsidRDefault="001F388E" w:rsidP="001F388E">
      <w:pPr>
        <w:spacing w:line="240" w:lineRule="auto"/>
        <w:ind w:firstLine="284"/>
        <w:contextualSpacing/>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2.1. Место проведения Акции: на интернет-сайте Организатора Акции https://pirogov-dvorik.ru, в помещениях кафе по адресам: г. Санкт-Петербург, ул. Боткинская д.15 к.1; г. Санкт-Петербург, пос. Шушары, </w:t>
      </w:r>
      <w:proofErr w:type="spellStart"/>
      <w:r>
        <w:rPr>
          <w:rFonts w:ascii="Times New Roman" w:eastAsia="Calibri" w:hAnsi="Times New Roman" w:cs="Times New Roman"/>
          <w:sz w:val="21"/>
          <w:szCs w:val="21"/>
        </w:rPr>
        <w:t>мкрн</w:t>
      </w:r>
      <w:proofErr w:type="spellEnd"/>
      <w:r>
        <w:rPr>
          <w:rFonts w:ascii="Times New Roman" w:eastAsia="Calibri" w:hAnsi="Times New Roman" w:cs="Times New Roman"/>
          <w:sz w:val="21"/>
          <w:szCs w:val="21"/>
        </w:rPr>
        <w:t xml:space="preserve">. Славянка, ул. Ростовская, д.14-16; г. Санкт-Петербург, ул. Барклаевская, 5Б, г. Санкт-Петербург, пр. Ветеранов, д.108 к.1; г. Санкт-Петербург, Богатырский пр., д.49; г. Санкт-Петербург, ул. Политехническая д.31, г. Санкт-Петербург, ул. Коллонтай д.24 к.2; г. Санкт-Петербург, ул. Разъезжая, д.6; г. Санкт-Петербург, Комендантский пр., д.31 к.1; г. Санкт-Петербург, Старо-Петергофский пр-т, д.43-45; г. Санкт-Петербург, наб. канала Грибоедова д.22 к.5; г. Санкт-Петербург, ул. Купчинская д.34 к.1; г. Санкт-Петербург, пр. Художников, д.10; г. Санкт-Петербург, Гражданский пр., 116/5; г. Санкт-Петербург, пр. Авиаторов Балтики, д.9 к.1; г. Санкт-Петербург, Малый проспект П.С., д. 1Б; г. Санкт-Петербург, пр. Стачек, д.2/2; г. Санкт-Петербург, Невский проспект, д. 184; г. Санкт-Петербург, Загородный пр., д.39; г. Санкт-Петербург, ул. Бабушкина, д. 73; г. Санкт-Петербург, ул. Парголовская, д. 7; г. Санкт-Петербург, ул. Савушкина, д. 1/2; г. Санкт-Петербург, пр. Просвещения, д.32, к.1; г. Санкт-Петербург, ул. Кирочная, д. 28; г. Санкт-Петербург, Петергоф, ул. Разводная 7 к.1, Ленинградская обл., пос. Новоселье, ул. Невская, д.5/7; Ленинградская обл., Мурино, ул. </w:t>
      </w:r>
      <w:r>
        <w:rPr>
          <w:rFonts w:ascii="Times New Roman" w:eastAsia="Calibri" w:hAnsi="Times New Roman" w:cs="Times New Roman"/>
          <w:sz w:val="21"/>
          <w:szCs w:val="21"/>
        </w:rPr>
        <w:lastRenderedPageBreak/>
        <w:t xml:space="preserve">Шувалова, д.18/8, </w:t>
      </w:r>
      <w:r w:rsidR="001925D9">
        <w:rPr>
          <w:rFonts w:ascii="Times New Roman" w:eastAsia="Calibri" w:hAnsi="Times New Roman" w:cs="Times New Roman"/>
          <w:sz w:val="21"/>
          <w:szCs w:val="21"/>
        </w:rPr>
        <w:t xml:space="preserve">Елизарова пр-т, д. 15, Московский </w:t>
      </w:r>
      <w:proofErr w:type="spellStart"/>
      <w:r w:rsidR="001925D9">
        <w:rPr>
          <w:rFonts w:ascii="Times New Roman" w:eastAsia="Calibri" w:hAnsi="Times New Roman" w:cs="Times New Roman"/>
          <w:sz w:val="21"/>
          <w:szCs w:val="21"/>
        </w:rPr>
        <w:t>пр-кт</w:t>
      </w:r>
      <w:proofErr w:type="spellEnd"/>
      <w:r w:rsidR="001925D9">
        <w:rPr>
          <w:rFonts w:ascii="Times New Roman" w:eastAsia="Calibri" w:hAnsi="Times New Roman" w:cs="Times New Roman"/>
          <w:sz w:val="21"/>
          <w:szCs w:val="21"/>
        </w:rPr>
        <w:t xml:space="preserve">, д. 167, </w:t>
      </w:r>
      <w:r>
        <w:rPr>
          <w:rFonts w:ascii="Times New Roman" w:eastAsia="Calibri" w:hAnsi="Times New Roman" w:cs="Times New Roman"/>
          <w:sz w:val="21"/>
          <w:szCs w:val="21"/>
        </w:rPr>
        <w:t xml:space="preserve">в группе </w:t>
      </w:r>
      <w:proofErr w:type="spellStart"/>
      <w:r>
        <w:rPr>
          <w:rFonts w:ascii="Times New Roman" w:eastAsia="Calibri" w:hAnsi="Times New Roman" w:cs="Times New Roman"/>
          <w:sz w:val="21"/>
          <w:szCs w:val="21"/>
        </w:rPr>
        <w:t>Вконтакте</w:t>
      </w:r>
      <w:proofErr w:type="spellEnd"/>
      <w:r>
        <w:rPr>
          <w:rFonts w:ascii="Times New Roman" w:eastAsia="Calibri" w:hAnsi="Times New Roman" w:cs="Times New Roman"/>
          <w:sz w:val="21"/>
          <w:szCs w:val="21"/>
        </w:rPr>
        <w:t xml:space="preserve"> </w:t>
      </w:r>
      <w:hyperlink r:id="rId5" w:history="1">
        <w:r>
          <w:rPr>
            <w:rStyle w:val="a4"/>
            <w:rFonts w:ascii="Times New Roman" w:eastAsia="Calibri" w:hAnsi="Times New Roman" w:cs="Times New Roman"/>
            <w:color w:val="0563C1"/>
            <w:sz w:val="21"/>
            <w:szCs w:val="21"/>
          </w:rPr>
          <w:t>https://vk.com/pirogovdvorik</w:t>
        </w:r>
      </w:hyperlink>
      <w:r>
        <w:rPr>
          <w:rFonts w:ascii="Times New Roman" w:eastAsia="Calibri" w:hAnsi="Times New Roman" w:cs="Times New Roman"/>
          <w:sz w:val="21"/>
          <w:szCs w:val="21"/>
        </w:rPr>
        <w:t xml:space="preserve">, в мобильном приложении «Пироговый дворик». </w:t>
      </w:r>
    </w:p>
    <w:p w14:paraId="74BDEB98"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2.1.1. Территория проведения Акции: Санкт-Петербург, Ленинградская обл.</w:t>
      </w:r>
    </w:p>
    <w:p w14:paraId="35040B00" w14:textId="7791BAEC"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2.2. Общие сроки проведения Акции: с 01.0</w:t>
      </w:r>
      <w:r w:rsidR="00BD2FFC">
        <w:rPr>
          <w:rFonts w:ascii="Times New Roman" w:eastAsia="Calibri" w:hAnsi="Times New Roman" w:cs="Times New Roman"/>
          <w:sz w:val="21"/>
          <w:szCs w:val="21"/>
        </w:rPr>
        <w:t>3</w:t>
      </w:r>
      <w:r>
        <w:rPr>
          <w:rFonts w:ascii="Times New Roman" w:eastAsia="Calibri" w:hAnsi="Times New Roman" w:cs="Times New Roman"/>
          <w:sz w:val="21"/>
          <w:szCs w:val="21"/>
        </w:rPr>
        <w:t xml:space="preserve">.2026 г. по </w:t>
      </w:r>
      <w:r w:rsidR="00BD2FFC">
        <w:rPr>
          <w:rFonts w:ascii="Times New Roman" w:eastAsia="Calibri" w:hAnsi="Times New Roman" w:cs="Times New Roman"/>
          <w:sz w:val="21"/>
          <w:szCs w:val="21"/>
        </w:rPr>
        <w:t>31</w:t>
      </w:r>
      <w:r>
        <w:rPr>
          <w:rFonts w:ascii="Times New Roman" w:eastAsia="Calibri" w:hAnsi="Times New Roman" w:cs="Times New Roman"/>
          <w:sz w:val="21"/>
          <w:szCs w:val="21"/>
        </w:rPr>
        <w:t>.0</w:t>
      </w:r>
      <w:r w:rsidR="00BD2FFC">
        <w:rPr>
          <w:rFonts w:ascii="Times New Roman" w:eastAsia="Calibri" w:hAnsi="Times New Roman" w:cs="Times New Roman"/>
          <w:sz w:val="21"/>
          <w:szCs w:val="21"/>
        </w:rPr>
        <w:t>3</w:t>
      </w:r>
      <w:r>
        <w:rPr>
          <w:rFonts w:ascii="Times New Roman" w:eastAsia="Calibri" w:hAnsi="Times New Roman" w:cs="Times New Roman"/>
          <w:sz w:val="21"/>
          <w:szCs w:val="21"/>
        </w:rPr>
        <w:t xml:space="preserve">.2026 г. </w:t>
      </w:r>
    </w:p>
    <w:tbl>
      <w:tblPr>
        <w:tblW w:w="9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083"/>
        <w:gridCol w:w="2043"/>
        <w:gridCol w:w="1553"/>
        <w:gridCol w:w="2684"/>
      </w:tblGrid>
      <w:tr w:rsidR="001F388E" w14:paraId="27CE2E91" w14:textId="77777777" w:rsidTr="00EB48A5">
        <w:trPr>
          <w:trHeight w:val="507"/>
        </w:trPr>
        <w:tc>
          <w:tcPr>
            <w:tcW w:w="820" w:type="dxa"/>
            <w:tcBorders>
              <w:top w:val="single" w:sz="4" w:space="0" w:color="auto"/>
              <w:left w:val="single" w:sz="4" w:space="0" w:color="auto"/>
              <w:bottom w:val="single" w:sz="4" w:space="0" w:color="auto"/>
              <w:right w:val="single" w:sz="4" w:space="0" w:color="auto"/>
            </w:tcBorders>
            <w:vAlign w:val="center"/>
            <w:hideMark/>
          </w:tcPr>
          <w:p w14:paraId="7726BE50"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 этапа</w:t>
            </w:r>
          </w:p>
        </w:tc>
        <w:tc>
          <w:tcPr>
            <w:tcW w:w="2083" w:type="dxa"/>
            <w:tcBorders>
              <w:top w:val="single" w:sz="4" w:space="0" w:color="auto"/>
              <w:left w:val="single" w:sz="4" w:space="0" w:color="auto"/>
              <w:bottom w:val="single" w:sz="4" w:space="0" w:color="auto"/>
              <w:right w:val="single" w:sz="4" w:space="0" w:color="auto"/>
            </w:tcBorders>
            <w:vAlign w:val="center"/>
            <w:hideMark/>
          </w:tcPr>
          <w:p w14:paraId="245FEF90"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 xml:space="preserve">Срок этапа </w:t>
            </w:r>
          </w:p>
          <w:p w14:paraId="0F761B64"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(участвуют чеки/подписчики)</w:t>
            </w:r>
          </w:p>
        </w:tc>
        <w:tc>
          <w:tcPr>
            <w:tcW w:w="2043" w:type="dxa"/>
            <w:tcBorders>
              <w:top w:val="single" w:sz="4" w:space="0" w:color="auto"/>
              <w:left w:val="single" w:sz="4" w:space="0" w:color="auto"/>
              <w:bottom w:val="single" w:sz="4" w:space="0" w:color="auto"/>
              <w:right w:val="single" w:sz="4" w:space="0" w:color="auto"/>
            </w:tcBorders>
            <w:vAlign w:val="center"/>
            <w:hideMark/>
          </w:tcPr>
          <w:p w14:paraId="41058805"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Еженедельный розыгрыш – определение Победителей</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C40069B"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Главный Приз - определение Победителя</w:t>
            </w:r>
          </w:p>
        </w:tc>
        <w:tc>
          <w:tcPr>
            <w:tcW w:w="2684" w:type="dxa"/>
            <w:tcBorders>
              <w:top w:val="single" w:sz="4" w:space="0" w:color="auto"/>
              <w:left w:val="single" w:sz="4" w:space="0" w:color="auto"/>
              <w:bottom w:val="single" w:sz="4" w:space="0" w:color="auto"/>
              <w:right w:val="single" w:sz="4" w:space="0" w:color="auto"/>
            </w:tcBorders>
            <w:hideMark/>
          </w:tcPr>
          <w:p w14:paraId="0F4A132C"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 xml:space="preserve"> Розыгрыши в группе </w:t>
            </w:r>
            <w:proofErr w:type="spellStart"/>
            <w:r>
              <w:rPr>
                <w:rFonts w:ascii="Times New Roman" w:eastAsia="Times New Roman" w:hAnsi="Times New Roman" w:cs="Times New Roman"/>
                <w:kern w:val="0"/>
                <w:sz w:val="21"/>
                <w:szCs w:val="21"/>
                <w:lang w:eastAsia="ru-RU"/>
                <w14:ligatures w14:val="none"/>
              </w:rPr>
              <w:t>Вконтакте</w:t>
            </w:r>
            <w:proofErr w:type="spellEnd"/>
            <w:r>
              <w:rPr>
                <w:rFonts w:ascii="Times New Roman" w:eastAsia="Times New Roman" w:hAnsi="Times New Roman" w:cs="Times New Roman"/>
                <w:kern w:val="0"/>
                <w:sz w:val="21"/>
                <w:szCs w:val="21"/>
                <w:lang w:eastAsia="ru-RU"/>
                <w14:ligatures w14:val="none"/>
              </w:rPr>
              <w:t xml:space="preserve"> </w:t>
            </w:r>
            <w:hyperlink r:id="rId6" w:history="1">
              <w:r>
                <w:rPr>
                  <w:rStyle w:val="a4"/>
                  <w:rFonts w:ascii="Times New Roman" w:eastAsia="Calibri" w:hAnsi="Times New Roman" w:cs="Times New Roman"/>
                  <w:color w:val="0563C1"/>
                  <w:sz w:val="21"/>
                  <w:szCs w:val="21"/>
                </w:rPr>
                <w:t>https://vk.com/pirogovdvorik</w:t>
              </w:r>
            </w:hyperlink>
          </w:p>
        </w:tc>
      </w:tr>
      <w:tr w:rsidR="001F388E" w14:paraId="570CCDBC" w14:textId="77777777" w:rsidTr="00EB48A5">
        <w:trPr>
          <w:trHeight w:val="345"/>
        </w:trPr>
        <w:tc>
          <w:tcPr>
            <w:tcW w:w="820" w:type="dxa"/>
            <w:tcBorders>
              <w:top w:val="single" w:sz="4" w:space="0" w:color="auto"/>
              <w:left w:val="single" w:sz="4" w:space="0" w:color="auto"/>
              <w:bottom w:val="single" w:sz="4" w:space="0" w:color="auto"/>
              <w:right w:val="single" w:sz="4" w:space="0" w:color="auto"/>
            </w:tcBorders>
            <w:vAlign w:val="center"/>
            <w:hideMark/>
          </w:tcPr>
          <w:p w14:paraId="2BDD3144"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1 этап</w:t>
            </w:r>
          </w:p>
        </w:tc>
        <w:tc>
          <w:tcPr>
            <w:tcW w:w="2083" w:type="dxa"/>
            <w:tcBorders>
              <w:top w:val="single" w:sz="4" w:space="0" w:color="auto"/>
              <w:left w:val="single" w:sz="4" w:space="0" w:color="auto"/>
              <w:bottom w:val="single" w:sz="4" w:space="0" w:color="auto"/>
              <w:right w:val="single" w:sz="4" w:space="0" w:color="auto"/>
            </w:tcBorders>
            <w:vAlign w:val="center"/>
            <w:hideMark/>
          </w:tcPr>
          <w:p w14:paraId="5FB7C735" w14:textId="06A6B690"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01.0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r w:rsidR="001925D9">
              <w:rPr>
                <w:rFonts w:ascii="Times New Roman" w:eastAsia="Times New Roman" w:hAnsi="Times New Roman" w:cs="Times New Roman"/>
                <w:kern w:val="0"/>
                <w:sz w:val="21"/>
                <w:szCs w:val="21"/>
                <w:lang w:eastAsia="ru-RU"/>
                <w14:ligatures w14:val="none"/>
              </w:rPr>
              <w:t>08</w:t>
            </w:r>
            <w:r>
              <w:rPr>
                <w:rFonts w:ascii="Times New Roman" w:eastAsia="Times New Roman" w:hAnsi="Times New Roman" w:cs="Times New Roman"/>
                <w:kern w:val="0"/>
                <w:sz w:val="21"/>
                <w:szCs w:val="21"/>
                <w:lang w:eastAsia="ru-RU"/>
                <w14:ligatures w14:val="none"/>
              </w:rPr>
              <w:t>.0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8621D5D" w14:textId="11F2A789"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1</w:t>
            </w:r>
            <w:r w:rsidR="001925D9">
              <w:rPr>
                <w:rFonts w:ascii="Times New Roman" w:eastAsia="Times New Roman" w:hAnsi="Times New Roman" w:cs="Times New Roman"/>
                <w:kern w:val="0"/>
                <w:sz w:val="21"/>
                <w:szCs w:val="21"/>
                <w:lang w:eastAsia="ru-RU"/>
                <w14:ligatures w14:val="none"/>
              </w:rPr>
              <w:t>1</w:t>
            </w:r>
            <w:r>
              <w:rPr>
                <w:rFonts w:ascii="Times New Roman" w:eastAsia="Times New Roman" w:hAnsi="Times New Roman" w:cs="Times New Roman"/>
                <w:kern w:val="0"/>
                <w:sz w:val="21"/>
                <w:szCs w:val="21"/>
                <w:lang w:eastAsia="ru-RU"/>
                <w14:ligatures w14:val="none"/>
              </w:rPr>
              <w:t>.0</w:t>
            </w:r>
            <w:r w:rsidR="00BD2FF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70D3BD8"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 </w:t>
            </w:r>
          </w:p>
        </w:tc>
        <w:tc>
          <w:tcPr>
            <w:tcW w:w="2684" w:type="dxa"/>
            <w:tcBorders>
              <w:top w:val="single" w:sz="4" w:space="0" w:color="auto"/>
              <w:left w:val="single" w:sz="4" w:space="0" w:color="auto"/>
              <w:bottom w:val="single" w:sz="4" w:space="0" w:color="auto"/>
              <w:right w:val="single" w:sz="4" w:space="0" w:color="auto"/>
            </w:tcBorders>
          </w:tcPr>
          <w:p w14:paraId="31BDBD1D"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p>
        </w:tc>
      </w:tr>
      <w:tr w:rsidR="001F388E" w14:paraId="1671D883" w14:textId="77777777" w:rsidTr="00EB48A5">
        <w:trPr>
          <w:trHeight w:val="345"/>
        </w:trPr>
        <w:tc>
          <w:tcPr>
            <w:tcW w:w="820" w:type="dxa"/>
            <w:tcBorders>
              <w:top w:val="single" w:sz="4" w:space="0" w:color="auto"/>
              <w:left w:val="single" w:sz="4" w:space="0" w:color="auto"/>
              <w:bottom w:val="single" w:sz="4" w:space="0" w:color="auto"/>
              <w:right w:val="single" w:sz="4" w:space="0" w:color="auto"/>
            </w:tcBorders>
            <w:vAlign w:val="center"/>
            <w:hideMark/>
          </w:tcPr>
          <w:p w14:paraId="213D9B16"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2 этап</w:t>
            </w:r>
          </w:p>
        </w:tc>
        <w:tc>
          <w:tcPr>
            <w:tcW w:w="2083" w:type="dxa"/>
            <w:tcBorders>
              <w:top w:val="single" w:sz="4" w:space="0" w:color="auto"/>
              <w:left w:val="single" w:sz="4" w:space="0" w:color="auto"/>
              <w:bottom w:val="single" w:sz="4" w:space="0" w:color="auto"/>
              <w:right w:val="single" w:sz="4" w:space="0" w:color="auto"/>
            </w:tcBorders>
            <w:vAlign w:val="center"/>
            <w:hideMark/>
          </w:tcPr>
          <w:p w14:paraId="53736326" w14:textId="09F597FA" w:rsidR="001F388E" w:rsidRDefault="001925D9"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01.0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.2026-15.0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0CAF7F93" w14:textId="3BF14298" w:rsidR="001F388E" w:rsidRDefault="001925D9"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18</w:t>
            </w:r>
            <w:r w:rsidR="001F388E">
              <w:rPr>
                <w:rFonts w:ascii="Times New Roman" w:eastAsia="Times New Roman" w:hAnsi="Times New Roman" w:cs="Times New Roman"/>
                <w:kern w:val="0"/>
                <w:sz w:val="21"/>
                <w:szCs w:val="21"/>
                <w:lang w:eastAsia="ru-RU"/>
                <w14:ligatures w14:val="none"/>
              </w:rPr>
              <w:t>.0</w:t>
            </w:r>
            <w:r w:rsidR="00BD2FFC">
              <w:rPr>
                <w:rFonts w:ascii="Times New Roman" w:eastAsia="Times New Roman" w:hAnsi="Times New Roman" w:cs="Times New Roman"/>
                <w:kern w:val="0"/>
                <w:sz w:val="21"/>
                <w:szCs w:val="21"/>
                <w:lang w:eastAsia="ru-RU"/>
                <w14:ligatures w14:val="none"/>
              </w:rPr>
              <w:t>3</w:t>
            </w:r>
            <w:r w:rsidR="001F388E">
              <w:rPr>
                <w:rFonts w:ascii="Times New Roman" w:eastAsia="Times New Roman" w:hAnsi="Times New Roman" w:cs="Times New Roman"/>
                <w:kern w:val="0"/>
                <w:sz w:val="21"/>
                <w:szCs w:val="21"/>
                <w:lang w:eastAsia="ru-RU"/>
                <w14:ligatures w14:val="none"/>
              </w:rPr>
              <w:t>.2026</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3BDEAEA"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 </w:t>
            </w:r>
          </w:p>
        </w:tc>
        <w:tc>
          <w:tcPr>
            <w:tcW w:w="2684" w:type="dxa"/>
            <w:tcBorders>
              <w:top w:val="single" w:sz="4" w:space="0" w:color="auto"/>
              <w:left w:val="single" w:sz="4" w:space="0" w:color="auto"/>
              <w:bottom w:val="single" w:sz="4" w:space="0" w:color="auto"/>
              <w:right w:val="single" w:sz="4" w:space="0" w:color="auto"/>
            </w:tcBorders>
          </w:tcPr>
          <w:p w14:paraId="67E9FBE8"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p>
        </w:tc>
      </w:tr>
      <w:tr w:rsidR="001F388E" w14:paraId="2D0657C0" w14:textId="77777777" w:rsidTr="00EB48A5">
        <w:trPr>
          <w:trHeight w:val="345"/>
        </w:trPr>
        <w:tc>
          <w:tcPr>
            <w:tcW w:w="820" w:type="dxa"/>
            <w:tcBorders>
              <w:top w:val="single" w:sz="4" w:space="0" w:color="auto"/>
              <w:left w:val="single" w:sz="4" w:space="0" w:color="auto"/>
              <w:bottom w:val="single" w:sz="4" w:space="0" w:color="auto"/>
              <w:right w:val="single" w:sz="4" w:space="0" w:color="auto"/>
            </w:tcBorders>
            <w:vAlign w:val="center"/>
            <w:hideMark/>
          </w:tcPr>
          <w:p w14:paraId="288BDC47"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3 этап</w:t>
            </w:r>
          </w:p>
        </w:tc>
        <w:tc>
          <w:tcPr>
            <w:tcW w:w="2083" w:type="dxa"/>
            <w:tcBorders>
              <w:top w:val="single" w:sz="4" w:space="0" w:color="auto"/>
              <w:left w:val="single" w:sz="4" w:space="0" w:color="auto"/>
              <w:bottom w:val="single" w:sz="4" w:space="0" w:color="auto"/>
              <w:right w:val="single" w:sz="4" w:space="0" w:color="auto"/>
            </w:tcBorders>
            <w:vAlign w:val="center"/>
            <w:hideMark/>
          </w:tcPr>
          <w:p w14:paraId="188E5C99" w14:textId="77CD900E" w:rsidR="001F388E" w:rsidRDefault="001925D9"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01.0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.2026-22.0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28831407" w14:textId="2986C8BB" w:rsidR="001F388E" w:rsidRDefault="001925D9"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25</w:t>
            </w:r>
            <w:r w:rsidR="001F388E">
              <w:rPr>
                <w:rFonts w:ascii="Times New Roman" w:eastAsia="Times New Roman" w:hAnsi="Times New Roman" w:cs="Times New Roman"/>
                <w:kern w:val="0"/>
                <w:sz w:val="21"/>
                <w:szCs w:val="21"/>
                <w:lang w:eastAsia="ru-RU"/>
                <w14:ligatures w14:val="none"/>
              </w:rPr>
              <w:t>.0</w:t>
            </w:r>
            <w:r w:rsidR="00BD2FFC">
              <w:rPr>
                <w:rFonts w:ascii="Times New Roman" w:eastAsia="Times New Roman" w:hAnsi="Times New Roman" w:cs="Times New Roman"/>
                <w:kern w:val="0"/>
                <w:sz w:val="21"/>
                <w:szCs w:val="21"/>
                <w:lang w:eastAsia="ru-RU"/>
                <w14:ligatures w14:val="none"/>
              </w:rPr>
              <w:t>3</w:t>
            </w:r>
            <w:r w:rsidR="001F388E">
              <w:rPr>
                <w:rFonts w:ascii="Times New Roman" w:eastAsia="Times New Roman" w:hAnsi="Times New Roman" w:cs="Times New Roman"/>
                <w:kern w:val="0"/>
                <w:sz w:val="21"/>
                <w:szCs w:val="21"/>
                <w:lang w:eastAsia="ru-RU"/>
                <w14:ligatures w14:val="none"/>
              </w:rPr>
              <w:t>.2026</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7A41E18"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 </w:t>
            </w:r>
          </w:p>
        </w:tc>
        <w:tc>
          <w:tcPr>
            <w:tcW w:w="2684" w:type="dxa"/>
            <w:tcBorders>
              <w:top w:val="single" w:sz="4" w:space="0" w:color="auto"/>
              <w:left w:val="single" w:sz="4" w:space="0" w:color="auto"/>
              <w:bottom w:val="single" w:sz="4" w:space="0" w:color="auto"/>
              <w:right w:val="single" w:sz="4" w:space="0" w:color="auto"/>
            </w:tcBorders>
          </w:tcPr>
          <w:p w14:paraId="7E23587B"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p>
        </w:tc>
      </w:tr>
      <w:tr w:rsidR="001F388E" w14:paraId="4706E7DC" w14:textId="77777777" w:rsidTr="00EB48A5">
        <w:trPr>
          <w:trHeight w:val="345"/>
        </w:trPr>
        <w:tc>
          <w:tcPr>
            <w:tcW w:w="820" w:type="dxa"/>
            <w:tcBorders>
              <w:top w:val="single" w:sz="4" w:space="0" w:color="auto"/>
              <w:left w:val="single" w:sz="4" w:space="0" w:color="auto"/>
              <w:bottom w:val="single" w:sz="4" w:space="0" w:color="auto"/>
              <w:right w:val="single" w:sz="4" w:space="0" w:color="auto"/>
            </w:tcBorders>
            <w:vAlign w:val="center"/>
            <w:hideMark/>
          </w:tcPr>
          <w:p w14:paraId="67613E55"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4 этап</w:t>
            </w:r>
          </w:p>
        </w:tc>
        <w:tc>
          <w:tcPr>
            <w:tcW w:w="2083" w:type="dxa"/>
            <w:tcBorders>
              <w:top w:val="single" w:sz="4" w:space="0" w:color="auto"/>
              <w:left w:val="single" w:sz="4" w:space="0" w:color="auto"/>
              <w:bottom w:val="single" w:sz="4" w:space="0" w:color="auto"/>
              <w:right w:val="single" w:sz="4" w:space="0" w:color="auto"/>
            </w:tcBorders>
            <w:vAlign w:val="center"/>
            <w:hideMark/>
          </w:tcPr>
          <w:p w14:paraId="18A13E10" w14:textId="741FDCB8" w:rsidR="001F388E" w:rsidRDefault="001925D9"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01.0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r w:rsidR="005D1C1C">
              <w:rPr>
                <w:rFonts w:ascii="Times New Roman" w:eastAsia="Times New Roman" w:hAnsi="Times New Roman" w:cs="Times New Roman"/>
                <w:kern w:val="0"/>
                <w:sz w:val="21"/>
                <w:szCs w:val="21"/>
                <w:lang w:eastAsia="ru-RU"/>
                <w14:ligatures w14:val="none"/>
              </w:rPr>
              <w:t>31</w:t>
            </w:r>
            <w:r>
              <w:rPr>
                <w:rFonts w:ascii="Times New Roman" w:eastAsia="Times New Roman" w:hAnsi="Times New Roman" w:cs="Times New Roman"/>
                <w:kern w:val="0"/>
                <w:sz w:val="21"/>
                <w:szCs w:val="21"/>
                <w:lang w:eastAsia="ru-RU"/>
                <w14:ligatures w14:val="none"/>
              </w:rPr>
              <w:t>.0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CD6B6F6" w14:textId="553BBF09"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.0</w:t>
            </w:r>
            <w:r w:rsidR="005D1C1C">
              <w:rPr>
                <w:rFonts w:ascii="Times New Roman" w:eastAsia="Times New Roman" w:hAnsi="Times New Roman" w:cs="Times New Roman"/>
                <w:kern w:val="0"/>
                <w:sz w:val="21"/>
                <w:szCs w:val="21"/>
                <w:lang w:eastAsia="ru-RU"/>
                <w14:ligatures w14:val="none"/>
              </w:rPr>
              <w:t>4</w:t>
            </w:r>
            <w:r>
              <w:rPr>
                <w:rFonts w:ascii="Times New Roman" w:eastAsia="Times New Roman" w:hAnsi="Times New Roman" w:cs="Times New Roman"/>
                <w:kern w:val="0"/>
                <w:sz w:val="21"/>
                <w:szCs w:val="21"/>
                <w:lang w:eastAsia="ru-RU"/>
                <w14:ligatures w14:val="none"/>
              </w:rPr>
              <w:t>.2026</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43602B0"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 </w:t>
            </w:r>
          </w:p>
        </w:tc>
        <w:tc>
          <w:tcPr>
            <w:tcW w:w="2684" w:type="dxa"/>
            <w:tcBorders>
              <w:top w:val="single" w:sz="4" w:space="0" w:color="auto"/>
              <w:left w:val="single" w:sz="4" w:space="0" w:color="auto"/>
              <w:bottom w:val="single" w:sz="4" w:space="0" w:color="auto"/>
              <w:right w:val="single" w:sz="4" w:space="0" w:color="auto"/>
            </w:tcBorders>
          </w:tcPr>
          <w:p w14:paraId="3711F593"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p>
        </w:tc>
      </w:tr>
      <w:tr w:rsidR="001F388E" w14:paraId="36C3B30E" w14:textId="77777777" w:rsidTr="00EB48A5">
        <w:trPr>
          <w:trHeight w:val="315"/>
        </w:trPr>
        <w:tc>
          <w:tcPr>
            <w:tcW w:w="820" w:type="dxa"/>
            <w:tcBorders>
              <w:top w:val="single" w:sz="4" w:space="0" w:color="auto"/>
              <w:left w:val="single" w:sz="4" w:space="0" w:color="auto"/>
              <w:bottom w:val="single" w:sz="4" w:space="0" w:color="auto"/>
              <w:right w:val="single" w:sz="4" w:space="0" w:color="auto"/>
            </w:tcBorders>
            <w:vAlign w:val="center"/>
            <w:hideMark/>
          </w:tcPr>
          <w:p w14:paraId="6EF9CC7E"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5 этап</w:t>
            </w:r>
          </w:p>
        </w:tc>
        <w:tc>
          <w:tcPr>
            <w:tcW w:w="2083" w:type="dxa"/>
            <w:tcBorders>
              <w:top w:val="single" w:sz="4" w:space="0" w:color="auto"/>
              <w:left w:val="single" w:sz="4" w:space="0" w:color="auto"/>
              <w:bottom w:val="single" w:sz="4" w:space="0" w:color="auto"/>
              <w:right w:val="single" w:sz="4" w:space="0" w:color="auto"/>
            </w:tcBorders>
            <w:vAlign w:val="center"/>
            <w:hideMark/>
          </w:tcPr>
          <w:p w14:paraId="0026FB5C" w14:textId="7CE705D2" w:rsidR="001F388E" w:rsidRDefault="001925D9"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01.0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r w:rsidR="005D1C1C">
              <w:rPr>
                <w:rFonts w:ascii="Times New Roman" w:eastAsia="Times New Roman" w:hAnsi="Times New Roman" w:cs="Times New Roman"/>
                <w:kern w:val="0"/>
                <w:sz w:val="21"/>
                <w:szCs w:val="21"/>
                <w:lang w:eastAsia="ru-RU"/>
                <w14:ligatures w14:val="none"/>
              </w:rPr>
              <w:t>31</w:t>
            </w:r>
            <w:r>
              <w:rPr>
                <w:rFonts w:ascii="Times New Roman" w:eastAsia="Times New Roman" w:hAnsi="Times New Roman" w:cs="Times New Roman"/>
                <w:kern w:val="0"/>
                <w:sz w:val="21"/>
                <w:szCs w:val="21"/>
                <w:lang w:eastAsia="ru-RU"/>
                <w14:ligatures w14:val="none"/>
              </w:rPr>
              <w:t>.0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2859604"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 </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9D90DFF" w14:textId="6569BBE2"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0</w:t>
            </w:r>
            <w:r w:rsidR="005D1C1C">
              <w:rPr>
                <w:rFonts w:ascii="Times New Roman" w:eastAsia="Times New Roman" w:hAnsi="Times New Roman" w:cs="Times New Roman"/>
                <w:kern w:val="0"/>
                <w:sz w:val="21"/>
                <w:szCs w:val="21"/>
                <w:lang w:eastAsia="ru-RU"/>
                <w14:ligatures w14:val="none"/>
              </w:rPr>
              <w:t>7</w:t>
            </w:r>
            <w:r>
              <w:rPr>
                <w:rFonts w:ascii="Times New Roman" w:eastAsia="Times New Roman" w:hAnsi="Times New Roman" w:cs="Times New Roman"/>
                <w:kern w:val="0"/>
                <w:sz w:val="21"/>
                <w:szCs w:val="21"/>
                <w:lang w:eastAsia="ru-RU"/>
                <w14:ligatures w14:val="none"/>
              </w:rPr>
              <w:t>.0</w:t>
            </w:r>
            <w:r w:rsidR="005D1C1C">
              <w:rPr>
                <w:rFonts w:ascii="Times New Roman" w:eastAsia="Times New Roman" w:hAnsi="Times New Roman" w:cs="Times New Roman"/>
                <w:kern w:val="0"/>
                <w:sz w:val="21"/>
                <w:szCs w:val="21"/>
                <w:lang w:eastAsia="ru-RU"/>
                <w14:ligatures w14:val="none"/>
              </w:rPr>
              <w:t>4</w:t>
            </w:r>
            <w:r>
              <w:rPr>
                <w:rFonts w:ascii="Times New Roman" w:eastAsia="Times New Roman" w:hAnsi="Times New Roman" w:cs="Times New Roman"/>
                <w:kern w:val="0"/>
                <w:sz w:val="21"/>
                <w:szCs w:val="21"/>
                <w:lang w:eastAsia="ru-RU"/>
                <w14:ligatures w14:val="none"/>
              </w:rPr>
              <w:t>.2026</w:t>
            </w:r>
          </w:p>
        </w:tc>
        <w:tc>
          <w:tcPr>
            <w:tcW w:w="2684" w:type="dxa"/>
            <w:tcBorders>
              <w:top w:val="single" w:sz="4" w:space="0" w:color="auto"/>
              <w:left w:val="single" w:sz="4" w:space="0" w:color="auto"/>
              <w:bottom w:val="single" w:sz="4" w:space="0" w:color="auto"/>
              <w:right w:val="single" w:sz="4" w:space="0" w:color="auto"/>
            </w:tcBorders>
          </w:tcPr>
          <w:p w14:paraId="66FA98C5"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p>
        </w:tc>
      </w:tr>
      <w:tr w:rsidR="001F388E" w14:paraId="61E24A78" w14:textId="77777777" w:rsidTr="00EB48A5">
        <w:trPr>
          <w:trHeight w:val="315"/>
        </w:trPr>
        <w:tc>
          <w:tcPr>
            <w:tcW w:w="820" w:type="dxa"/>
            <w:tcBorders>
              <w:top w:val="single" w:sz="4" w:space="0" w:color="auto"/>
              <w:left w:val="single" w:sz="4" w:space="0" w:color="auto"/>
              <w:bottom w:val="single" w:sz="4" w:space="0" w:color="auto"/>
              <w:right w:val="single" w:sz="4" w:space="0" w:color="auto"/>
            </w:tcBorders>
            <w:vAlign w:val="center"/>
            <w:hideMark/>
          </w:tcPr>
          <w:p w14:paraId="0CB8F2BC"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6 этап</w:t>
            </w:r>
          </w:p>
        </w:tc>
        <w:tc>
          <w:tcPr>
            <w:tcW w:w="2083" w:type="dxa"/>
            <w:tcBorders>
              <w:top w:val="single" w:sz="4" w:space="0" w:color="auto"/>
              <w:left w:val="single" w:sz="4" w:space="0" w:color="auto"/>
              <w:bottom w:val="single" w:sz="4" w:space="0" w:color="auto"/>
              <w:right w:val="single" w:sz="4" w:space="0" w:color="auto"/>
            </w:tcBorders>
            <w:vAlign w:val="center"/>
            <w:hideMark/>
          </w:tcPr>
          <w:p w14:paraId="2E44D730" w14:textId="0C19DB1A" w:rsidR="001F388E" w:rsidRDefault="001925D9"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01.0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r w:rsidR="005D1C1C">
              <w:rPr>
                <w:rFonts w:ascii="Times New Roman" w:eastAsia="Times New Roman" w:hAnsi="Times New Roman" w:cs="Times New Roman"/>
                <w:kern w:val="0"/>
                <w:sz w:val="21"/>
                <w:szCs w:val="21"/>
                <w:lang w:eastAsia="ru-RU"/>
                <w14:ligatures w14:val="none"/>
              </w:rPr>
              <w:t>31</w:t>
            </w:r>
            <w:r>
              <w:rPr>
                <w:rFonts w:ascii="Times New Roman" w:eastAsia="Times New Roman" w:hAnsi="Times New Roman" w:cs="Times New Roman"/>
                <w:kern w:val="0"/>
                <w:sz w:val="21"/>
                <w:szCs w:val="21"/>
                <w:lang w:eastAsia="ru-RU"/>
                <w14:ligatures w14:val="none"/>
              </w:rPr>
              <w:t>.0</w:t>
            </w:r>
            <w:r w:rsidR="005D1C1C">
              <w:rPr>
                <w:rFonts w:ascii="Times New Roman" w:eastAsia="Times New Roman" w:hAnsi="Times New Roman" w:cs="Times New Roman"/>
                <w:kern w:val="0"/>
                <w:sz w:val="21"/>
                <w:szCs w:val="21"/>
                <w:lang w:eastAsia="ru-RU"/>
                <w14:ligatures w14:val="none"/>
              </w:rPr>
              <w:t>3</w:t>
            </w:r>
            <w:r>
              <w:rPr>
                <w:rFonts w:ascii="Times New Roman" w:eastAsia="Times New Roman" w:hAnsi="Times New Roman" w:cs="Times New Roman"/>
                <w:kern w:val="0"/>
                <w:sz w:val="21"/>
                <w:szCs w:val="21"/>
                <w:lang w:eastAsia="ru-RU"/>
                <w14:ligatures w14:val="none"/>
              </w:rPr>
              <w:t>.2026</w:t>
            </w:r>
          </w:p>
        </w:tc>
        <w:tc>
          <w:tcPr>
            <w:tcW w:w="2043" w:type="dxa"/>
            <w:tcBorders>
              <w:top w:val="single" w:sz="4" w:space="0" w:color="auto"/>
              <w:left w:val="single" w:sz="4" w:space="0" w:color="auto"/>
              <w:bottom w:val="single" w:sz="4" w:space="0" w:color="auto"/>
              <w:right w:val="single" w:sz="4" w:space="0" w:color="auto"/>
            </w:tcBorders>
            <w:vAlign w:val="center"/>
          </w:tcPr>
          <w:p w14:paraId="22000B74"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p>
        </w:tc>
        <w:tc>
          <w:tcPr>
            <w:tcW w:w="1553" w:type="dxa"/>
            <w:tcBorders>
              <w:top w:val="single" w:sz="4" w:space="0" w:color="auto"/>
              <w:left w:val="single" w:sz="4" w:space="0" w:color="auto"/>
              <w:bottom w:val="single" w:sz="4" w:space="0" w:color="auto"/>
              <w:right w:val="single" w:sz="4" w:space="0" w:color="auto"/>
            </w:tcBorders>
            <w:vAlign w:val="center"/>
          </w:tcPr>
          <w:p w14:paraId="76C431C3" w14:textId="77777777"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p>
        </w:tc>
        <w:tc>
          <w:tcPr>
            <w:tcW w:w="2684" w:type="dxa"/>
            <w:tcBorders>
              <w:top w:val="single" w:sz="4" w:space="0" w:color="auto"/>
              <w:left w:val="single" w:sz="4" w:space="0" w:color="auto"/>
              <w:bottom w:val="single" w:sz="4" w:space="0" w:color="auto"/>
              <w:right w:val="single" w:sz="4" w:space="0" w:color="auto"/>
            </w:tcBorders>
            <w:hideMark/>
          </w:tcPr>
          <w:p w14:paraId="5FB5F0C3" w14:textId="20AA2C85" w:rsidR="001F388E" w:rsidRDefault="001F388E" w:rsidP="00EB48A5">
            <w:pPr>
              <w:spacing w:after="0" w:line="240" w:lineRule="auto"/>
              <w:jc w:val="center"/>
              <w:rPr>
                <w:rFonts w:ascii="Times New Roman" w:eastAsia="Times New Roman" w:hAnsi="Times New Roman" w:cs="Times New Roman"/>
                <w:kern w:val="0"/>
                <w:sz w:val="21"/>
                <w:szCs w:val="21"/>
                <w:lang w:eastAsia="ru-RU"/>
                <w14:ligatures w14:val="none"/>
              </w:rPr>
            </w:pPr>
            <w:r>
              <w:rPr>
                <w:rFonts w:ascii="Times New Roman" w:eastAsia="Times New Roman" w:hAnsi="Times New Roman" w:cs="Times New Roman"/>
                <w:kern w:val="0"/>
                <w:sz w:val="21"/>
                <w:szCs w:val="21"/>
                <w:lang w:eastAsia="ru-RU"/>
                <w14:ligatures w14:val="none"/>
              </w:rPr>
              <w:t>0</w:t>
            </w:r>
            <w:r w:rsidR="001925D9">
              <w:rPr>
                <w:rFonts w:ascii="Times New Roman" w:eastAsia="Times New Roman" w:hAnsi="Times New Roman" w:cs="Times New Roman"/>
                <w:kern w:val="0"/>
                <w:sz w:val="21"/>
                <w:szCs w:val="21"/>
                <w:lang w:eastAsia="ru-RU"/>
                <w14:ligatures w14:val="none"/>
              </w:rPr>
              <w:t>1</w:t>
            </w:r>
            <w:r>
              <w:rPr>
                <w:rFonts w:ascii="Times New Roman" w:eastAsia="Times New Roman" w:hAnsi="Times New Roman" w:cs="Times New Roman"/>
                <w:kern w:val="0"/>
                <w:sz w:val="21"/>
                <w:szCs w:val="21"/>
                <w:lang w:eastAsia="ru-RU"/>
                <w14:ligatures w14:val="none"/>
              </w:rPr>
              <w:t>.0</w:t>
            </w:r>
            <w:r w:rsidR="005D1C1C">
              <w:rPr>
                <w:rFonts w:ascii="Times New Roman" w:eastAsia="Times New Roman" w:hAnsi="Times New Roman" w:cs="Times New Roman"/>
                <w:kern w:val="0"/>
                <w:sz w:val="21"/>
                <w:szCs w:val="21"/>
                <w:lang w:eastAsia="ru-RU"/>
                <w14:ligatures w14:val="none"/>
              </w:rPr>
              <w:t>4</w:t>
            </w:r>
            <w:r>
              <w:rPr>
                <w:rFonts w:ascii="Times New Roman" w:eastAsia="Times New Roman" w:hAnsi="Times New Roman" w:cs="Times New Roman"/>
                <w:kern w:val="0"/>
                <w:sz w:val="21"/>
                <w:szCs w:val="21"/>
                <w:lang w:eastAsia="ru-RU"/>
                <w14:ligatures w14:val="none"/>
              </w:rPr>
              <w:t>.2026</w:t>
            </w:r>
          </w:p>
        </w:tc>
      </w:tr>
    </w:tbl>
    <w:p w14:paraId="414FD16F" w14:textId="77777777" w:rsidR="001F388E" w:rsidRDefault="001F388E" w:rsidP="001F388E">
      <w:pPr>
        <w:spacing w:after="0" w:line="240" w:lineRule="auto"/>
        <w:ind w:firstLine="284"/>
        <w:jc w:val="both"/>
        <w:rPr>
          <w:rFonts w:ascii="Times New Roman" w:eastAsia="Calibri" w:hAnsi="Times New Roman" w:cs="Times New Roman"/>
          <w:sz w:val="21"/>
          <w:szCs w:val="21"/>
        </w:rPr>
      </w:pPr>
    </w:p>
    <w:p w14:paraId="2E22621F" w14:textId="7E406665"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2.2.1. Срок участие в Акции: с 01.0</w:t>
      </w:r>
      <w:r w:rsidR="00BD2FFC">
        <w:rPr>
          <w:rFonts w:ascii="Times New Roman" w:eastAsia="Calibri" w:hAnsi="Times New Roman" w:cs="Times New Roman"/>
          <w:sz w:val="21"/>
          <w:szCs w:val="21"/>
        </w:rPr>
        <w:t>3</w:t>
      </w:r>
      <w:r>
        <w:rPr>
          <w:rFonts w:ascii="Times New Roman" w:eastAsia="Calibri" w:hAnsi="Times New Roman" w:cs="Times New Roman"/>
          <w:sz w:val="21"/>
          <w:szCs w:val="21"/>
        </w:rPr>
        <w:t xml:space="preserve">.2026 г. по </w:t>
      </w:r>
      <w:r w:rsidR="00BD2FFC">
        <w:rPr>
          <w:rFonts w:ascii="Times New Roman" w:eastAsia="Calibri" w:hAnsi="Times New Roman" w:cs="Times New Roman"/>
          <w:sz w:val="21"/>
          <w:szCs w:val="21"/>
        </w:rPr>
        <w:t>31</w:t>
      </w:r>
      <w:r>
        <w:rPr>
          <w:rFonts w:ascii="Times New Roman" w:eastAsia="Calibri" w:hAnsi="Times New Roman" w:cs="Times New Roman"/>
          <w:sz w:val="21"/>
          <w:szCs w:val="21"/>
        </w:rPr>
        <w:t>.0</w:t>
      </w:r>
      <w:r w:rsidR="00BD2FFC">
        <w:rPr>
          <w:rFonts w:ascii="Times New Roman" w:eastAsia="Calibri" w:hAnsi="Times New Roman" w:cs="Times New Roman"/>
          <w:sz w:val="21"/>
          <w:szCs w:val="21"/>
        </w:rPr>
        <w:t>3</w:t>
      </w:r>
      <w:r>
        <w:rPr>
          <w:rFonts w:ascii="Times New Roman" w:eastAsia="Calibri" w:hAnsi="Times New Roman" w:cs="Times New Roman"/>
          <w:sz w:val="21"/>
          <w:szCs w:val="21"/>
        </w:rPr>
        <w:t>.2026 г.</w:t>
      </w:r>
    </w:p>
    <w:p w14:paraId="781B0E15" w14:textId="76B2F50F"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2.2.2. Срок определения победителей: 1</w:t>
      </w:r>
      <w:r w:rsidR="001925D9">
        <w:rPr>
          <w:rFonts w:ascii="Times New Roman" w:eastAsia="Calibri" w:hAnsi="Times New Roman" w:cs="Times New Roman"/>
          <w:sz w:val="21"/>
          <w:szCs w:val="21"/>
        </w:rPr>
        <w:t>1</w:t>
      </w:r>
      <w:r>
        <w:rPr>
          <w:rFonts w:ascii="Times New Roman" w:eastAsia="Calibri" w:hAnsi="Times New Roman" w:cs="Times New Roman"/>
          <w:sz w:val="21"/>
          <w:szCs w:val="21"/>
        </w:rPr>
        <w:t>.0</w:t>
      </w:r>
      <w:r w:rsidR="00BD2FFC">
        <w:rPr>
          <w:rFonts w:ascii="Times New Roman" w:eastAsia="Calibri" w:hAnsi="Times New Roman" w:cs="Times New Roman"/>
          <w:sz w:val="21"/>
          <w:szCs w:val="21"/>
        </w:rPr>
        <w:t>3</w:t>
      </w:r>
      <w:r>
        <w:rPr>
          <w:rFonts w:ascii="Times New Roman" w:eastAsia="Calibri" w:hAnsi="Times New Roman" w:cs="Times New Roman"/>
          <w:sz w:val="21"/>
          <w:szCs w:val="21"/>
        </w:rPr>
        <w:t>.2026 г. по 0</w:t>
      </w:r>
      <w:r w:rsidR="00BD2FFC">
        <w:rPr>
          <w:rFonts w:ascii="Times New Roman" w:eastAsia="Calibri" w:hAnsi="Times New Roman" w:cs="Times New Roman"/>
          <w:sz w:val="21"/>
          <w:szCs w:val="21"/>
        </w:rPr>
        <w:t>7</w:t>
      </w:r>
      <w:r>
        <w:rPr>
          <w:rFonts w:ascii="Times New Roman" w:eastAsia="Calibri" w:hAnsi="Times New Roman" w:cs="Times New Roman"/>
          <w:sz w:val="21"/>
          <w:szCs w:val="21"/>
        </w:rPr>
        <w:t>.0</w:t>
      </w:r>
      <w:r w:rsidR="00BD2FFC">
        <w:rPr>
          <w:rFonts w:ascii="Times New Roman" w:eastAsia="Calibri" w:hAnsi="Times New Roman" w:cs="Times New Roman"/>
          <w:sz w:val="21"/>
          <w:szCs w:val="21"/>
        </w:rPr>
        <w:t>4</w:t>
      </w:r>
      <w:r>
        <w:rPr>
          <w:rFonts w:ascii="Times New Roman" w:eastAsia="Calibri" w:hAnsi="Times New Roman" w:cs="Times New Roman"/>
          <w:sz w:val="21"/>
          <w:szCs w:val="21"/>
        </w:rPr>
        <w:t>.2026 г.</w:t>
      </w:r>
    </w:p>
    <w:p w14:paraId="40F83F21" w14:textId="1D6DAC11"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2.2.3. Дата объявления победителей: с 1</w:t>
      </w:r>
      <w:r w:rsidR="001925D9">
        <w:rPr>
          <w:rFonts w:ascii="Times New Roman" w:eastAsia="Calibri" w:hAnsi="Times New Roman" w:cs="Times New Roman"/>
          <w:sz w:val="21"/>
          <w:szCs w:val="21"/>
        </w:rPr>
        <w:t>1</w:t>
      </w:r>
      <w:r>
        <w:rPr>
          <w:rFonts w:ascii="Times New Roman" w:eastAsia="Calibri" w:hAnsi="Times New Roman" w:cs="Times New Roman"/>
          <w:sz w:val="21"/>
          <w:szCs w:val="21"/>
        </w:rPr>
        <w:t>.0</w:t>
      </w:r>
      <w:r w:rsidR="00D46B6F">
        <w:rPr>
          <w:rFonts w:ascii="Times New Roman" w:eastAsia="Calibri" w:hAnsi="Times New Roman" w:cs="Times New Roman"/>
          <w:sz w:val="21"/>
          <w:szCs w:val="21"/>
        </w:rPr>
        <w:t>2</w:t>
      </w:r>
      <w:r>
        <w:rPr>
          <w:rFonts w:ascii="Times New Roman" w:eastAsia="Calibri" w:hAnsi="Times New Roman" w:cs="Times New Roman"/>
          <w:sz w:val="21"/>
          <w:szCs w:val="21"/>
        </w:rPr>
        <w:t xml:space="preserve">.2026 г. по </w:t>
      </w:r>
      <w:r w:rsidR="00BD2FFC">
        <w:rPr>
          <w:rFonts w:ascii="Times New Roman" w:eastAsia="Calibri" w:hAnsi="Times New Roman" w:cs="Times New Roman"/>
          <w:sz w:val="21"/>
          <w:szCs w:val="21"/>
        </w:rPr>
        <w:t>07.04</w:t>
      </w:r>
      <w:r>
        <w:rPr>
          <w:rFonts w:ascii="Times New Roman" w:eastAsia="Calibri" w:hAnsi="Times New Roman" w:cs="Times New Roman"/>
          <w:sz w:val="21"/>
          <w:szCs w:val="21"/>
        </w:rPr>
        <w:t>.2026 г.</w:t>
      </w:r>
    </w:p>
    <w:p w14:paraId="0E9AA670" w14:textId="1D55027C"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2.2.4. Срок направления призов победителям: </w:t>
      </w:r>
      <w:r w:rsidR="00D46B6F">
        <w:rPr>
          <w:rFonts w:ascii="Times New Roman" w:eastAsia="Calibri" w:hAnsi="Times New Roman" w:cs="Times New Roman"/>
          <w:sz w:val="21"/>
          <w:szCs w:val="21"/>
        </w:rPr>
        <w:t>11.02</w:t>
      </w:r>
      <w:r>
        <w:rPr>
          <w:rFonts w:ascii="Times New Roman" w:eastAsia="Calibri" w:hAnsi="Times New Roman" w:cs="Times New Roman"/>
          <w:sz w:val="21"/>
          <w:szCs w:val="21"/>
        </w:rPr>
        <w:t>.2026 г. по 2</w:t>
      </w:r>
      <w:r w:rsidR="00D46B6F">
        <w:rPr>
          <w:rFonts w:ascii="Times New Roman" w:eastAsia="Calibri" w:hAnsi="Times New Roman" w:cs="Times New Roman"/>
          <w:sz w:val="21"/>
          <w:szCs w:val="21"/>
        </w:rPr>
        <w:t>0</w:t>
      </w:r>
      <w:r>
        <w:rPr>
          <w:rFonts w:ascii="Times New Roman" w:eastAsia="Calibri" w:hAnsi="Times New Roman" w:cs="Times New Roman"/>
          <w:sz w:val="21"/>
          <w:szCs w:val="21"/>
        </w:rPr>
        <w:t>.0</w:t>
      </w:r>
      <w:r w:rsidR="00BD2FFC">
        <w:rPr>
          <w:rFonts w:ascii="Times New Roman" w:eastAsia="Calibri" w:hAnsi="Times New Roman" w:cs="Times New Roman"/>
          <w:sz w:val="21"/>
          <w:szCs w:val="21"/>
        </w:rPr>
        <w:t>4</w:t>
      </w:r>
      <w:r>
        <w:rPr>
          <w:rFonts w:ascii="Times New Roman" w:eastAsia="Calibri" w:hAnsi="Times New Roman" w:cs="Times New Roman"/>
          <w:sz w:val="21"/>
          <w:szCs w:val="21"/>
        </w:rPr>
        <w:t xml:space="preserve">.2026 г. </w:t>
      </w:r>
    </w:p>
    <w:p w14:paraId="5DEFDB2C" w14:textId="77777777" w:rsidR="001F388E" w:rsidRDefault="001F388E" w:rsidP="001F388E">
      <w:pPr>
        <w:spacing w:after="0" w:line="240" w:lineRule="auto"/>
        <w:ind w:left="284"/>
        <w:rPr>
          <w:rFonts w:ascii="Times New Roman" w:eastAsia="Calibri" w:hAnsi="Times New Roman" w:cs="Times New Roman"/>
          <w:sz w:val="21"/>
          <w:szCs w:val="21"/>
          <w:lang w:eastAsia="ru-RU"/>
        </w:rPr>
      </w:pPr>
      <w:r>
        <w:rPr>
          <w:rFonts w:ascii="Times New Roman" w:eastAsia="Calibri" w:hAnsi="Times New Roman" w:cs="Times New Roman"/>
          <w:sz w:val="21"/>
          <w:szCs w:val="21"/>
        </w:rPr>
        <w:t xml:space="preserve">2.2.5. </w:t>
      </w:r>
      <w:r>
        <w:rPr>
          <w:rFonts w:ascii="Times New Roman" w:eastAsia="Calibri" w:hAnsi="Times New Roman" w:cs="Times New Roman"/>
          <w:sz w:val="21"/>
          <w:szCs w:val="21"/>
          <w:lang w:eastAsia="ru-RU"/>
        </w:rPr>
        <w:t>Сроки проведения Акции могут быть изменены (в том числе перенесены) по усмотрению Организатора.</w:t>
      </w:r>
    </w:p>
    <w:p w14:paraId="55B80192" w14:textId="77777777" w:rsidR="001F388E" w:rsidRDefault="001F388E" w:rsidP="001F388E">
      <w:pPr>
        <w:spacing w:after="0" w:line="240" w:lineRule="auto"/>
        <w:ind w:left="284"/>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2.2.6.  Организатор не несет ответственность за невозможность соблюдения сроков подведения итогов розыгрышей призов по обстоятельствам, не зависящим от Организатора (технический сбой в работе программ для выгрузки и определения участников и победителей). В таком случае срок подведения итогов розыгрышей призов может быть увеличен по усмотрению Организатора.</w:t>
      </w:r>
    </w:p>
    <w:p w14:paraId="0F212F09" w14:textId="77777777" w:rsidR="001F388E" w:rsidRDefault="001F388E" w:rsidP="001F388E">
      <w:pPr>
        <w:spacing w:after="0" w:line="240" w:lineRule="auto"/>
        <w:ind w:left="284"/>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2.2.7. Участники Акции могут получить информацию об условиях ее проведения посредством следующих источников: на сайте Организатора </w:t>
      </w:r>
      <w:r>
        <w:rPr>
          <w:rFonts w:ascii="Times New Roman" w:eastAsia="Calibri" w:hAnsi="Times New Roman" w:cs="Times New Roman"/>
          <w:sz w:val="21"/>
          <w:szCs w:val="21"/>
        </w:rPr>
        <w:t>https://pirogov-dvorik.ru/</w:t>
      </w:r>
      <w:r>
        <w:rPr>
          <w:rFonts w:ascii="Times New Roman" w:eastAsia="Calibri" w:hAnsi="Times New Roman" w:cs="Times New Roman"/>
          <w:sz w:val="21"/>
          <w:szCs w:val="21"/>
          <w:lang w:eastAsia="ru-RU"/>
        </w:rPr>
        <w:t xml:space="preserve"> (далее – сайт Организатора), в мобильном приложении «Пироговый дворик», посредством анонсирования через интернет-рекламу, наружную рекламу, </w:t>
      </w:r>
      <w:proofErr w:type="spellStart"/>
      <w:r>
        <w:rPr>
          <w:rFonts w:ascii="Times New Roman" w:eastAsia="Calibri" w:hAnsi="Times New Roman" w:cs="Times New Roman"/>
          <w:sz w:val="21"/>
          <w:szCs w:val="21"/>
          <w:lang w:eastAsia="ru-RU"/>
        </w:rPr>
        <w:t>POSm</w:t>
      </w:r>
      <w:proofErr w:type="spellEnd"/>
      <w:r>
        <w:rPr>
          <w:rFonts w:ascii="Times New Roman" w:eastAsia="Calibri" w:hAnsi="Times New Roman" w:cs="Times New Roman"/>
          <w:sz w:val="21"/>
          <w:szCs w:val="21"/>
          <w:lang w:eastAsia="ru-RU"/>
        </w:rPr>
        <w:t>-материалы в кафе-пекарнях «Пироговый дворик», в социальных сетях Организатора и Партнеров, иным образом по усмотрению Организатора.</w:t>
      </w:r>
    </w:p>
    <w:p w14:paraId="07161C74" w14:textId="77777777" w:rsidR="001F388E" w:rsidRDefault="001F388E" w:rsidP="001F388E">
      <w:pPr>
        <w:spacing w:after="0" w:line="240" w:lineRule="auto"/>
        <w:ind w:left="284"/>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3.2. Правила в полном объеме размещаются на сайте Организатора.</w:t>
      </w:r>
    </w:p>
    <w:p w14:paraId="764E39BF" w14:textId="77777777" w:rsidR="001F388E" w:rsidRDefault="001F388E" w:rsidP="001F388E">
      <w:pPr>
        <w:spacing w:after="0" w:line="240" w:lineRule="auto"/>
        <w:ind w:left="284"/>
        <w:rPr>
          <w:rFonts w:ascii="Times New Roman" w:eastAsia="Calibri" w:hAnsi="Times New Roman" w:cs="Times New Roman"/>
          <w:sz w:val="21"/>
          <w:szCs w:val="21"/>
          <w:lang w:eastAsia="ru-RU"/>
        </w:rPr>
      </w:pPr>
      <w:r>
        <w:rPr>
          <w:rFonts w:ascii="Times New Roman" w:eastAsia="Calibri" w:hAnsi="Times New Roman" w:cs="Times New Roman"/>
          <w:sz w:val="21"/>
          <w:szCs w:val="21"/>
          <w:lang w:eastAsia="ru-RU"/>
        </w:rPr>
        <w:t>3.3. Участник обязуется самостоятельно знакомиться с Правилами и иной размещенной информацией об Акции.</w:t>
      </w:r>
    </w:p>
    <w:p w14:paraId="320A49A7" w14:textId="77777777" w:rsidR="001F388E" w:rsidRDefault="001F388E" w:rsidP="001F388E">
      <w:pPr>
        <w:spacing w:after="0" w:line="240" w:lineRule="auto"/>
        <w:ind w:firstLine="284"/>
        <w:jc w:val="both"/>
        <w:rPr>
          <w:rFonts w:ascii="Times New Roman" w:eastAsia="Calibri" w:hAnsi="Times New Roman" w:cs="Times New Roman"/>
          <w:sz w:val="21"/>
          <w:szCs w:val="21"/>
          <w:u w:val="single"/>
        </w:rPr>
      </w:pPr>
      <w:r>
        <w:rPr>
          <w:rFonts w:ascii="Times New Roman" w:eastAsia="Calibri" w:hAnsi="Times New Roman" w:cs="Times New Roman"/>
          <w:sz w:val="21"/>
          <w:szCs w:val="21"/>
          <w:u w:val="single"/>
        </w:rPr>
        <w:t>2.3. Для участия в Акции потенциальному участнику необходимо:</w:t>
      </w:r>
    </w:p>
    <w:p w14:paraId="4FB8497C"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2.3.1. В кафе-пекарнях «Пироговый дворик»:</w:t>
      </w:r>
    </w:p>
    <w:p w14:paraId="6BE7EE44" w14:textId="3908CEF2" w:rsidR="001F388E" w:rsidRDefault="001F388E" w:rsidP="001F388E">
      <w:pPr>
        <w:spacing w:after="0" w:line="240" w:lineRule="auto"/>
        <w:ind w:left="426"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2.3.1.1. зарегистрироваться в программе лояльности перечисленным ниже способ</w:t>
      </w:r>
      <w:r w:rsidR="00BD2FFC">
        <w:rPr>
          <w:rFonts w:ascii="Times New Roman" w:eastAsia="Calibri" w:hAnsi="Times New Roman" w:cs="Times New Roman"/>
          <w:sz w:val="21"/>
          <w:szCs w:val="21"/>
        </w:rPr>
        <w:t>ом</w:t>
      </w:r>
      <w:r>
        <w:rPr>
          <w:rFonts w:ascii="Times New Roman" w:eastAsia="Calibri" w:hAnsi="Times New Roman" w:cs="Times New Roman"/>
          <w:sz w:val="21"/>
          <w:szCs w:val="21"/>
        </w:rPr>
        <w:t xml:space="preserve">: </w:t>
      </w:r>
    </w:p>
    <w:p w14:paraId="3BAC86D6" w14:textId="21F7F794" w:rsidR="001F388E" w:rsidRDefault="001F388E" w:rsidP="001F388E">
      <w:pPr>
        <w:spacing w:after="0" w:line="240" w:lineRule="auto"/>
        <w:ind w:left="426"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В указанный в п. 2.2.1. настоящих условий срок гость скачивает и регистрируется в новом мобильном приложении «Пироговый дворик»; </w:t>
      </w:r>
    </w:p>
    <w:p w14:paraId="64BD9B61" w14:textId="1D356FCD" w:rsidR="001F388E" w:rsidRDefault="001F388E" w:rsidP="001F388E">
      <w:pPr>
        <w:spacing w:after="0" w:line="240" w:lineRule="auto"/>
        <w:ind w:left="426"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2.3.1.2. Совершает покупки в кафе-пекарнях с виртуальной картой лояльности</w:t>
      </w:r>
      <w:r w:rsidR="00BD2FFC">
        <w:rPr>
          <w:rFonts w:ascii="Times New Roman" w:eastAsia="Calibri" w:hAnsi="Times New Roman" w:cs="Times New Roman"/>
          <w:sz w:val="21"/>
          <w:szCs w:val="21"/>
        </w:rPr>
        <w:t xml:space="preserve"> из </w:t>
      </w:r>
      <w:r w:rsidR="00BD2FFC">
        <w:rPr>
          <w:rFonts w:ascii="Times New Roman" w:eastAsia="Calibri" w:hAnsi="Times New Roman" w:cs="Times New Roman"/>
          <w:sz w:val="21"/>
          <w:szCs w:val="21"/>
        </w:rPr>
        <w:t>мобильно</w:t>
      </w:r>
      <w:r w:rsidR="00BD2FFC">
        <w:rPr>
          <w:rFonts w:ascii="Times New Roman" w:eastAsia="Calibri" w:hAnsi="Times New Roman" w:cs="Times New Roman"/>
          <w:sz w:val="21"/>
          <w:szCs w:val="21"/>
        </w:rPr>
        <w:t>го</w:t>
      </w:r>
      <w:r w:rsidR="00BD2FFC">
        <w:rPr>
          <w:rFonts w:ascii="Times New Roman" w:eastAsia="Calibri" w:hAnsi="Times New Roman" w:cs="Times New Roman"/>
          <w:sz w:val="21"/>
          <w:szCs w:val="21"/>
        </w:rPr>
        <w:t xml:space="preserve"> приложени</w:t>
      </w:r>
      <w:r w:rsidR="00BD2FFC">
        <w:rPr>
          <w:rFonts w:ascii="Times New Roman" w:eastAsia="Calibri" w:hAnsi="Times New Roman" w:cs="Times New Roman"/>
          <w:sz w:val="21"/>
          <w:szCs w:val="21"/>
        </w:rPr>
        <w:t>я</w:t>
      </w:r>
      <w:r w:rsidR="00BD2FFC">
        <w:rPr>
          <w:rFonts w:ascii="Times New Roman" w:eastAsia="Calibri" w:hAnsi="Times New Roman" w:cs="Times New Roman"/>
          <w:sz w:val="21"/>
          <w:szCs w:val="21"/>
        </w:rPr>
        <w:t xml:space="preserve"> «Пироговый дворик»</w:t>
      </w:r>
      <w:r>
        <w:rPr>
          <w:rFonts w:ascii="Times New Roman" w:eastAsia="Calibri" w:hAnsi="Times New Roman" w:cs="Times New Roman"/>
          <w:sz w:val="21"/>
          <w:szCs w:val="21"/>
        </w:rPr>
        <w:t xml:space="preserve"> на сумму от 650 ₽ после вычета скидок и бонусных баллов; </w:t>
      </w:r>
    </w:p>
    <w:p w14:paraId="58FEB7B2" w14:textId="77777777" w:rsidR="001F388E" w:rsidRDefault="001F388E" w:rsidP="001F388E">
      <w:pPr>
        <w:spacing w:after="0" w:line="240" w:lineRule="auto"/>
        <w:ind w:left="426"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2.3.1.3. В чеке должна быть как минимум одна позиция из акционного ассортимента*.</w:t>
      </w:r>
    </w:p>
    <w:p w14:paraId="3EDA113D" w14:textId="77777777" w:rsidR="001F388E" w:rsidRDefault="001F388E" w:rsidP="001F388E">
      <w:pPr>
        <w:spacing w:after="0" w:line="240" w:lineRule="auto"/>
        <w:ind w:left="709"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*Акционный ассортимент в кафе-пекарне:</w:t>
      </w:r>
    </w:p>
    <w:p w14:paraId="45DDC68C" w14:textId="2B5D19B8" w:rsidR="00BD2FFC" w:rsidRPr="00BD2FFC" w:rsidRDefault="00BD2FFC" w:rsidP="00BD2FFC">
      <w:pPr>
        <w:pStyle w:val="a7"/>
        <w:numPr>
          <w:ilvl w:val="0"/>
          <w:numId w:val="7"/>
        </w:numPr>
        <w:spacing w:after="0" w:line="240" w:lineRule="auto"/>
        <w:jc w:val="both"/>
        <w:rPr>
          <w:rFonts w:ascii="Times New Roman" w:hAnsi="Times New Roman" w:cs="Times New Roman"/>
          <w:sz w:val="21"/>
          <w:szCs w:val="21"/>
        </w:rPr>
      </w:pPr>
      <w:r w:rsidRPr="00BD2FFC">
        <w:rPr>
          <w:rFonts w:ascii="Times New Roman" w:hAnsi="Times New Roman" w:cs="Times New Roman"/>
          <w:sz w:val="21"/>
          <w:szCs w:val="21"/>
        </w:rPr>
        <w:t>Пирог постный картофель</w:t>
      </w:r>
      <w:r>
        <w:rPr>
          <w:rFonts w:ascii="Times New Roman" w:hAnsi="Times New Roman" w:cs="Times New Roman"/>
          <w:sz w:val="21"/>
          <w:szCs w:val="21"/>
        </w:rPr>
        <w:t>-</w:t>
      </w:r>
      <w:r w:rsidRPr="00BD2FFC">
        <w:rPr>
          <w:rFonts w:ascii="Times New Roman" w:hAnsi="Times New Roman" w:cs="Times New Roman"/>
          <w:sz w:val="21"/>
          <w:szCs w:val="21"/>
        </w:rPr>
        <w:t xml:space="preserve"> грибы</w:t>
      </w:r>
      <w:r>
        <w:rPr>
          <w:rFonts w:ascii="Times New Roman" w:hAnsi="Times New Roman" w:cs="Times New Roman"/>
          <w:sz w:val="21"/>
          <w:szCs w:val="21"/>
        </w:rPr>
        <w:t>,</w:t>
      </w:r>
      <w:r w:rsidRPr="00BD2FFC">
        <w:rPr>
          <w:rFonts w:ascii="Times New Roman" w:hAnsi="Times New Roman" w:cs="Times New Roman"/>
          <w:sz w:val="21"/>
          <w:szCs w:val="21"/>
        </w:rPr>
        <w:t xml:space="preserve"> порция</w:t>
      </w:r>
    </w:p>
    <w:p w14:paraId="6816BBA7" w14:textId="2DB07BD7" w:rsidR="00BD2FFC" w:rsidRPr="00BD2FFC" w:rsidRDefault="00BD2FFC" w:rsidP="00BD2FFC">
      <w:pPr>
        <w:pStyle w:val="a7"/>
        <w:numPr>
          <w:ilvl w:val="0"/>
          <w:numId w:val="7"/>
        </w:numPr>
        <w:spacing w:after="0" w:line="240" w:lineRule="auto"/>
        <w:jc w:val="both"/>
        <w:rPr>
          <w:rFonts w:ascii="Times New Roman" w:hAnsi="Times New Roman" w:cs="Times New Roman"/>
          <w:sz w:val="21"/>
          <w:szCs w:val="21"/>
        </w:rPr>
      </w:pPr>
      <w:r w:rsidRPr="00BD2FFC">
        <w:rPr>
          <w:rFonts w:ascii="Times New Roman" w:hAnsi="Times New Roman" w:cs="Times New Roman"/>
          <w:sz w:val="21"/>
          <w:szCs w:val="21"/>
        </w:rPr>
        <w:t>Пирог постный картофель</w:t>
      </w:r>
      <w:r>
        <w:rPr>
          <w:rFonts w:ascii="Times New Roman" w:hAnsi="Times New Roman" w:cs="Times New Roman"/>
          <w:sz w:val="21"/>
          <w:szCs w:val="21"/>
        </w:rPr>
        <w:t>-</w:t>
      </w:r>
      <w:r w:rsidRPr="00BD2FFC">
        <w:rPr>
          <w:rFonts w:ascii="Times New Roman" w:hAnsi="Times New Roman" w:cs="Times New Roman"/>
          <w:sz w:val="21"/>
          <w:szCs w:val="21"/>
        </w:rPr>
        <w:t xml:space="preserve"> грибы</w:t>
      </w:r>
      <w:r>
        <w:rPr>
          <w:rFonts w:ascii="Times New Roman" w:hAnsi="Times New Roman" w:cs="Times New Roman"/>
          <w:sz w:val="21"/>
          <w:szCs w:val="21"/>
        </w:rPr>
        <w:t>,</w:t>
      </w:r>
      <w:r w:rsidRPr="00BD2FFC">
        <w:rPr>
          <w:rFonts w:ascii="Times New Roman" w:hAnsi="Times New Roman" w:cs="Times New Roman"/>
          <w:sz w:val="21"/>
          <w:szCs w:val="21"/>
        </w:rPr>
        <w:t xml:space="preserve"> 1,0кг</w:t>
      </w:r>
    </w:p>
    <w:p w14:paraId="4B29EADB" w14:textId="668BB255" w:rsidR="00BD2FFC" w:rsidRPr="00BD2FFC" w:rsidRDefault="00BD2FFC" w:rsidP="00BD2FFC">
      <w:pPr>
        <w:pStyle w:val="a7"/>
        <w:numPr>
          <w:ilvl w:val="0"/>
          <w:numId w:val="7"/>
        </w:numPr>
        <w:spacing w:after="0" w:line="240" w:lineRule="auto"/>
        <w:jc w:val="both"/>
        <w:rPr>
          <w:rFonts w:ascii="Times New Roman" w:hAnsi="Times New Roman" w:cs="Times New Roman"/>
          <w:sz w:val="21"/>
          <w:szCs w:val="21"/>
        </w:rPr>
      </w:pPr>
      <w:r w:rsidRPr="00BD2FFC">
        <w:rPr>
          <w:rFonts w:ascii="Times New Roman" w:hAnsi="Times New Roman" w:cs="Times New Roman"/>
          <w:sz w:val="21"/>
          <w:szCs w:val="21"/>
        </w:rPr>
        <w:t>Пирог постный капуста</w:t>
      </w:r>
      <w:r>
        <w:rPr>
          <w:rFonts w:ascii="Times New Roman" w:hAnsi="Times New Roman" w:cs="Times New Roman"/>
          <w:sz w:val="21"/>
          <w:szCs w:val="21"/>
        </w:rPr>
        <w:t>-</w:t>
      </w:r>
      <w:r w:rsidRPr="00BD2FFC">
        <w:rPr>
          <w:rFonts w:ascii="Times New Roman" w:hAnsi="Times New Roman" w:cs="Times New Roman"/>
          <w:sz w:val="21"/>
          <w:szCs w:val="21"/>
        </w:rPr>
        <w:t xml:space="preserve"> грибы</w:t>
      </w:r>
      <w:r>
        <w:rPr>
          <w:rFonts w:ascii="Times New Roman" w:hAnsi="Times New Roman" w:cs="Times New Roman"/>
          <w:sz w:val="21"/>
          <w:szCs w:val="21"/>
        </w:rPr>
        <w:t>,</w:t>
      </w:r>
      <w:r w:rsidRPr="00BD2FFC">
        <w:rPr>
          <w:rFonts w:ascii="Times New Roman" w:hAnsi="Times New Roman" w:cs="Times New Roman"/>
          <w:sz w:val="21"/>
          <w:szCs w:val="21"/>
        </w:rPr>
        <w:t xml:space="preserve"> порция</w:t>
      </w:r>
    </w:p>
    <w:p w14:paraId="2223B0B2" w14:textId="18454ECF" w:rsidR="00BD2FFC" w:rsidRPr="00BD2FFC" w:rsidRDefault="00BD2FFC" w:rsidP="00BD2FFC">
      <w:pPr>
        <w:pStyle w:val="a7"/>
        <w:numPr>
          <w:ilvl w:val="0"/>
          <w:numId w:val="7"/>
        </w:numPr>
        <w:spacing w:after="0" w:line="240" w:lineRule="auto"/>
        <w:jc w:val="both"/>
        <w:rPr>
          <w:rFonts w:ascii="Times New Roman" w:hAnsi="Times New Roman" w:cs="Times New Roman"/>
          <w:sz w:val="21"/>
          <w:szCs w:val="21"/>
        </w:rPr>
      </w:pPr>
      <w:r w:rsidRPr="00BD2FFC">
        <w:rPr>
          <w:rFonts w:ascii="Times New Roman" w:hAnsi="Times New Roman" w:cs="Times New Roman"/>
          <w:sz w:val="21"/>
          <w:szCs w:val="21"/>
        </w:rPr>
        <w:t>Пирог постный капуста</w:t>
      </w:r>
      <w:r>
        <w:rPr>
          <w:rFonts w:ascii="Times New Roman" w:hAnsi="Times New Roman" w:cs="Times New Roman"/>
          <w:sz w:val="21"/>
          <w:szCs w:val="21"/>
        </w:rPr>
        <w:t>-</w:t>
      </w:r>
      <w:r w:rsidRPr="00BD2FFC">
        <w:rPr>
          <w:rFonts w:ascii="Times New Roman" w:hAnsi="Times New Roman" w:cs="Times New Roman"/>
          <w:sz w:val="21"/>
          <w:szCs w:val="21"/>
        </w:rPr>
        <w:t xml:space="preserve"> грибы</w:t>
      </w:r>
      <w:r>
        <w:rPr>
          <w:rFonts w:ascii="Times New Roman" w:hAnsi="Times New Roman" w:cs="Times New Roman"/>
          <w:sz w:val="21"/>
          <w:szCs w:val="21"/>
        </w:rPr>
        <w:t>,</w:t>
      </w:r>
      <w:r w:rsidRPr="00BD2FFC">
        <w:rPr>
          <w:rFonts w:ascii="Times New Roman" w:hAnsi="Times New Roman" w:cs="Times New Roman"/>
          <w:sz w:val="21"/>
          <w:szCs w:val="21"/>
        </w:rPr>
        <w:t xml:space="preserve"> 1,0 кг</w:t>
      </w:r>
    </w:p>
    <w:p w14:paraId="4E3E6E09" w14:textId="32BF1C05" w:rsidR="00BD2FFC" w:rsidRPr="00BD2FFC" w:rsidRDefault="00BD2FFC" w:rsidP="00BD2FFC">
      <w:pPr>
        <w:pStyle w:val="a7"/>
        <w:numPr>
          <w:ilvl w:val="0"/>
          <w:numId w:val="7"/>
        </w:numPr>
        <w:spacing w:after="0" w:line="240" w:lineRule="auto"/>
        <w:jc w:val="both"/>
        <w:rPr>
          <w:rFonts w:ascii="Times New Roman" w:hAnsi="Times New Roman" w:cs="Times New Roman"/>
          <w:sz w:val="21"/>
          <w:szCs w:val="21"/>
        </w:rPr>
      </w:pPr>
      <w:proofErr w:type="spellStart"/>
      <w:r w:rsidRPr="00BD2FFC">
        <w:rPr>
          <w:rFonts w:ascii="Times New Roman" w:hAnsi="Times New Roman" w:cs="Times New Roman"/>
          <w:sz w:val="21"/>
          <w:szCs w:val="21"/>
        </w:rPr>
        <w:t>Вак</w:t>
      </w:r>
      <w:proofErr w:type="spellEnd"/>
      <w:r w:rsidRPr="00BD2FFC">
        <w:rPr>
          <w:rFonts w:ascii="Times New Roman" w:hAnsi="Times New Roman" w:cs="Times New Roman"/>
          <w:sz w:val="21"/>
          <w:szCs w:val="21"/>
        </w:rPr>
        <w:t xml:space="preserve"> беляш</w:t>
      </w:r>
    </w:p>
    <w:p w14:paraId="4C103326" w14:textId="4C647A22" w:rsidR="00BD2FFC" w:rsidRPr="00BD2FFC" w:rsidRDefault="00BD2FFC" w:rsidP="00BD2FFC">
      <w:pPr>
        <w:pStyle w:val="a7"/>
        <w:numPr>
          <w:ilvl w:val="0"/>
          <w:numId w:val="7"/>
        </w:numPr>
        <w:spacing w:after="0" w:line="240" w:lineRule="auto"/>
        <w:jc w:val="both"/>
        <w:rPr>
          <w:rFonts w:ascii="Times New Roman" w:hAnsi="Times New Roman" w:cs="Times New Roman"/>
          <w:sz w:val="21"/>
          <w:szCs w:val="21"/>
        </w:rPr>
      </w:pPr>
      <w:r w:rsidRPr="00BD2FFC">
        <w:rPr>
          <w:rFonts w:ascii="Times New Roman" w:hAnsi="Times New Roman" w:cs="Times New Roman"/>
          <w:sz w:val="21"/>
          <w:szCs w:val="21"/>
        </w:rPr>
        <w:t xml:space="preserve">Пирог </w:t>
      </w:r>
      <w:proofErr w:type="spellStart"/>
      <w:r w:rsidR="00C95F05">
        <w:rPr>
          <w:rFonts w:ascii="Times New Roman" w:hAnsi="Times New Roman" w:cs="Times New Roman"/>
          <w:sz w:val="21"/>
          <w:szCs w:val="21"/>
        </w:rPr>
        <w:t>Г</w:t>
      </w:r>
      <w:r w:rsidRPr="00BD2FFC">
        <w:rPr>
          <w:rFonts w:ascii="Times New Roman" w:hAnsi="Times New Roman" w:cs="Times New Roman"/>
          <w:sz w:val="21"/>
          <w:szCs w:val="21"/>
        </w:rPr>
        <w:t>убадия</w:t>
      </w:r>
      <w:proofErr w:type="spellEnd"/>
      <w:r w:rsidRPr="00BD2FFC">
        <w:rPr>
          <w:rFonts w:ascii="Times New Roman" w:hAnsi="Times New Roman" w:cs="Times New Roman"/>
          <w:sz w:val="21"/>
          <w:szCs w:val="21"/>
        </w:rPr>
        <w:t xml:space="preserve"> с творогом и курагой</w:t>
      </w:r>
      <w:r w:rsidR="00C95F05">
        <w:rPr>
          <w:rFonts w:ascii="Times New Roman" w:hAnsi="Times New Roman" w:cs="Times New Roman"/>
          <w:sz w:val="21"/>
          <w:szCs w:val="21"/>
        </w:rPr>
        <w:t>,</w:t>
      </w:r>
      <w:r w:rsidRPr="00BD2FFC">
        <w:rPr>
          <w:rFonts w:ascii="Times New Roman" w:hAnsi="Times New Roman" w:cs="Times New Roman"/>
          <w:sz w:val="21"/>
          <w:szCs w:val="21"/>
        </w:rPr>
        <w:t xml:space="preserve"> порция</w:t>
      </w:r>
    </w:p>
    <w:p w14:paraId="5EA1E451" w14:textId="4C6EDB76" w:rsidR="00BD2FFC" w:rsidRPr="00BD2FFC" w:rsidRDefault="00BD2FFC" w:rsidP="00BD2FFC">
      <w:pPr>
        <w:pStyle w:val="a7"/>
        <w:numPr>
          <w:ilvl w:val="0"/>
          <w:numId w:val="7"/>
        </w:numPr>
        <w:spacing w:after="0" w:line="240" w:lineRule="auto"/>
        <w:jc w:val="both"/>
        <w:rPr>
          <w:rFonts w:ascii="Times New Roman" w:hAnsi="Times New Roman" w:cs="Times New Roman"/>
          <w:sz w:val="21"/>
          <w:szCs w:val="21"/>
        </w:rPr>
      </w:pPr>
      <w:r w:rsidRPr="00BD2FFC">
        <w:rPr>
          <w:rFonts w:ascii="Times New Roman" w:hAnsi="Times New Roman" w:cs="Times New Roman"/>
          <w:sz w:val="21"/>
          <w:szCs w:val="21"/>
        </w:rPr>
        <w:t xml:space="preserve">Пирог </w:t>
      </w:r>
      <w:proofErr w:type="spellStart"/>
      <w:r w:rsidR="00C95F05">
        <w:rPr>
          <w:rFonts w:ascii="Times New Roman" w:hAnsi="Times New Roman" w:cs="Times New Roman"/>
          <w:sz w:val="21"/>
          <w:szCs w:val="21"/>
        </w:rPr>
        <w:t>Г</w:t>
      </w:r>
      <w:r w:rsidRPr="00BD2FFC">
        <w:rPr>
          <w:rFonts w:ascii="Times New Roman" w:hAnsi="Times New Roman" w:cs="Times New Roman"/>
          <w:sz w:val="21"/>
          <w:szCs w:val="21"/>
        </w:rPr>
        <w:t>убадия</w:t>
      </w:r>
      <w:proofErr w:type="spellEnd"/>
      <w:r w:rsidRPr="00BD2FFC">
        <w:rPr>
          <w:rFonts w:ascii="Times New Roman" w:hAnsi="Times New Roman" w:cs="Times New Roman"/>
          <w:sz w:val="21"/>
          <w:szCs w:val="21"/>
        </w:rPr>
        <w:t xml:space="preserve"> с творогом и курагой</w:t>
      </w:r>
      <w:r w:rsidR="00C95F05">
        <w:rPr>
          <w:rFonts w:ascii="Times New Roman" w:hAnsi="Times New Roman" w:cs="Times New Roman"/>
          <w:sz w:val="21"/>
          <w:szCs w:val="21"/>
        </w:rPr>
        <w:t>,</w:t>
      </w:r>
      <w:r w:rsidRPr="00BD2FFC">
        <w:rPr>
          <w:rFonts w:ascii="Times New Roman" w:hAnsi="Times New Roman" w:cs="Times New Roman"/>
          <w:sz w:val="21"/>
          <w:szCs w:val="21"/>
        </w:rPr>
        <w:t xml:space="preserve"> 1,0 кг</w:t>
      </w:r>
    </w:p>
    <w:p w14:paraId="2414243E" w14:textId="6D9DED34" w:rsidR="001F388E" w:rsidRDefault="001F388E" w:rsidP="00BD2FFC">
      <w:pPr>
        <w:spacing w:after="0" w:line="240" w:lineRule="auto"/>
        <w:ind w:left="426"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2.3.1.4. За каждый оплаченный чек от 650 р. с акционным блюдом и примененной картой лояльности гость получает возможность выигрыша еженедельных - Призов Этапы 1-4 п. 2.2. и Главного Приза - Этап 5.</w:t>
      </w:r>
    </w:p>
    <w:p w14:paraId="33BF32D2"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2.3.2. На сайте или в мобильном приложении «Пироговый дворик»:</w:t>
      </w:r>
    </w:p>
    <w:p w14:paraId="490D6307" w14:textId="77777777" w:rsidR="001F388E" w:rsidRDefault="001F388E" w:rsidP="001F388E">
      <w:pPr>
        <w:spacing w:after="0" w:line="240" w:lineRule="auto"/>
        <w:ind w:left="426"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2.3.2.1. При оформлении заказа перечисленным ниже способами:</w:t>
      </w:r>
    </w:p>
    <w:p w14:paraId="219CDAFD" w14:textId="3736F04E" w:rsidR="001F388E" w:rsidRDefault="001F388E" w:rsidP="001F388E">
      <w:pPr>
        <w:spacing w:after="0" w:line="240" w:lineRule="auto"/>
        <w:ind w:left="426"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lastRenderedPageBreak/>
        <w:t>В указанный в п. 2.2.1. настоящих условий срок гость скачивает и регистрируется в новом мобильном приложении «Пироговый дворик» или совершает заказы на доставку или самовывоз на сайте</w:t>
      </w:r>
      <w:r w:rsidR="000466E0">
        <w:rPr>
          <w:rFonts w:ascii="Times New Roman" w:eastAsia="Calibri" w:hAnsi="Times New Roman" w:cs="Times New Roman"/>
          <w:sz w:val="21"/>
          <w:szCs w:val="21"/>
        </w:rPr>
        <w:t>/мобильном приложении</w:t>
      </w:r>
      <w:r>
        <w:rPr>
          <w:rFonts w:ascii="Times New Roman" w:eastAsia="Calibri" w:hAnsi="Times New Roman" w:cs="Times New Roman"/>
          <w:sz w:val="21"/>
          <w:szCs w:val="21"/>
        </w:rPr>
        <w:t xml:space="preserve"> «Пироговый дворик» или оформляет заказ через колл-центр по телефону +7 (812) 600-42-02 на сумму от 5 500 р.; </w:t>
      </w:r>
    </w:p>
    <w:p w14:paraId="1989CE6A" w14:textId="77777777" w:rsidR="001F388E" w:rsidRDefault="001F388E" w:rsidP="001F388E">
      <w:pPr>
        <w:spacing w:after="0" w:line="240" w:lineRule="auto"/>
        <w:ind w:left="426"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2.3.2.2. В чеке должна быть как минимум одна позиция из акционного ассортимента*.</w:t>
      </w:r>
    </w:p>
    <w:p w14:paraId="56C07C51" w14:textId="77777777" w:rsidR="001F388E" w:rsidRDefault="001F388E" w:rsidP="001F388E">
      <w:pPr>
        <w:spacing w:after="0" w:line="240" w:lineRule="auto"/>
        <w:ind w:left="426"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*Акционный ассортимент для заказа через колл-центр, на доставку/самовывоз с сайта или мобильного приложения «Пироговый дворик»:</w:t>
      </w:r>
    </w:p>
    <w:p w14:paraId="55C18691" w14:textId="04D2E966" w:rsidR="00FC2F0F" w:rsidRPr="00FC2F0F" w:rsidRDefault="00FC2F0F" w:rsidP="00FC2F0F">
      <w:pPr>
        <w:spacing w:after="0" w:line="240" w:lineRule="auto"/>
        <w:ind w:left="993" w:hanging="284"/>
        <w:jc w:val="both"/>
        <w:rPr>
          <w:rFonts w:ascii="Times New Roman" w:hAnsi="Times New Roman" w:cs="Times New Roman"/>
          <w:sz w:val="21"/>
          <w:szCs w:val="21"/>
        </w:rPr>
      </w:pPr>
    </w:p>
    <w:p w14:paraId="7C545D1D" w14:textId="480B8A41" w:rsidR="00FC2F0F" w:rsidRPr="00FC2F0F" w:rsidRDefault="00FC2F0F" w:rsidP="00FC2F0F">
      <w:pPr>
        <w:pStyle w:val="a7"/>
        <w:numPr>
          <w:ilvl w:val="0"/>
          <w:numId w:val="9"/>
        </w:numPr>
        <w:spacing w:after="0" w:line="240" w:lineRule="auto"/>
        <w:ind w:left="1560" w:hanging="284"/>
        <w:jc w:val="both"/>
        <w:rPr>
          <w:rFonts w:ascii="Times New Roman" w:hAnsi="Times New Roman" w:cs="Times New Roman"/>
          <w:sz w:val="21"/>
          <w:szCs w:val="21"/>
        </w:rPr>
      </w:pPr>
      <w:r w:rsidRPr="00FC2F0F">
        <w:rPr>
          <w:rFonts w:ascii="Times New Roman" w:hAnsi="Times New Roman" w:cs="Times New Roman"/>
          <w:sz w:val="21"/>
          <w:szCs w:val="21"/>
        </w:rPr>
        <w:t>Пирог постный картофель- грибы, 1,0кг</w:t>
      </w:r>
    </w:p>
    <w:p w14:paraId="4AF0DE10" w14:textId="78BBBB12" w:rsidR="00FC2F0F" w:rsidRPr="00FC2F0F" w:rsidRDefault="00FC2F0F" w:rsidP="00FC2F0F">
      <w:pPr>
        <w:pStyle w:val="a7"/>
        <w:numPr>
          <w:ilvl w:val="0"/>
          <w:numId w:val="9"/>
        </w:numPr>
        <w:spacing w:after="0" w:line="240" w:lineRule="auto"/>
        <w:ind w:left="1560" w:hanging="284"/>
        <w:jc w:val="both"/>
        <w:rPr>
          <w:rFonts w:ascii="Times New Roman" w:hAnsi="Times New Roman" w:cs="Times New Roman"/>
          <w:sz w:val="21"/>
          <w:szCs w:val="21"/>
        </w:rPr>
      </w:pPr>
      <w:r w:rsidRPr="00FC2F0F">
        <w:rPr>
          <w:rFonts w:ascii="Times New Roman" w:hAnsi="Times New Roman" w:cs="Times New Roman"/>
          <w:sz w:val="21"/>
          <w:szCs w:val="21"/>
        </w:rPr>
        <w:t>Пирог постный капуста- грибы, 1,0 кг</w:t>
      </w:r>
    </w:p>
    <w:p w14:paraId="4C459104" w14:textId="4B77CB9B" w:rsidR="00FC2F0F" w:rsidRPr="00FC2F0F" w:rsidRDefault="00FC2F0F" w:rsidP="00FC2F0F">
      <w:pPr>
        <w:pStyle w:val="a7"/>
        <w:numPr>
          <w:ilvl w:val="0"/>
          <w:numId w:val="9"/>
        </w:numPr>
        <w:spacing w:after="0" w:line="240" w:lineRule="auto"/>
        <w:ind w:left="1560" w:hanging="284"/>
        <w:jc w:val="both"/>
        <w:rPr>
          <w:rFonts w:ascii="Times New Roman" w:hAnsi="Times New Roman" w:cs="Times New Roman"/>
          <w:sz w:val="21"/>
          <w:szCs w:val="21"/>
        </w:rPr>
      </w:pPr>
      <w:r w:rsidRPr="00FC2F0F">
        <w:rPr>
          <w:rFonts w:ascii="Times New Roman" w:hAnsi="Times New Roman" w:cs="Times New Roman"/>
          <w:sz w:val="21"/>
          <w:szCs w:val="21"/>
        </w:rPr>
        <w:t xml:space="preserve">Пирог </w:t>
      </w:r>
      <w:proofErr w:type="spellStart"/>
      <w:r w:rsidRPr="00FC2F0F">
        <w:rPr>
          <w:rFonts w:ascii="Times New Roman" w:hAnsi="Times New Roman" w:cs="Times New Roman"/>
          <w:sz w:val="21"/>
          <w:szCs w:val="21"/>
        </w:rPr>
        <w:t>Губадия</w:t>
      </w:r>
      <w:proofErr w:type="spellEnd"/>
      <w:r w:rsidRPr="00FC2F0F">
        <w:rPr>
          <w:rFonts w:ascii="Times New Roman" w:hAnsi="Times New Roman" w:cs="Times New Roman"/>
          <w:sz w:val="21"/>
          <w:szCs w:val="21"/>
        </w:rPr>
        <w:t xml:space="preserve"> с творогом и курагой, 1,0 кг</w:t>
      </w:r>
    </w:p>
    <w:p w14:paraId="5A2C00C3" w14:textId="77777777" w:rsidR="00FC2F0F" w:rsidRDefault="00FC2F0F" w:rsidP="00FC2F0F">
      <w:pPr>
        <w:spacing w:after="0" w:line="240" w:lineRule="auto"/>
        <w:ind w:left="993" w:hanging="284"/>
        <w:jc w:val="both"/>
        <w:rPr>
          <w:rFonts w:ascii="Times New Roman" w:hAnsi="Times New Roman" w:cs="Times New Roman"/>
          <w:sz w:val="21"/>
          <w:szCs w:val="21"/>
        </w:rPr>
      </w:pPr>
    </w:p>
    <w:p w14:paraId="7BFC83B9" w14:textId="23D915F4" w:rsidR="001F388E" w:rsidRDefault="001F388E" w:rsidP="00FC2F0F">
      <w:pPr>
        <w:spacing w:after="0" w:line="240" w:lineRule="auto"/>
        <w:ind w:left="993" w:hanging="284"/>
        <w:jc w:val="both"/>
        <w:rPr>
          <w:rFonts w:ascii="Times New Roman" w:eastAsia="Calibri" w:hAnsi="Times New Roman" w:cs="Times New Roman"/>
          <w:sz w:val="21"/>
          <w:szCs w:val="21"/>
        </w:rPr>
      </w:pPr>
      <w:r>
        <w:rPr>
          <w:rFonts w:ascii="Times New Roman" w:eastAsia="Calibri" w:hAnsi="Times New Roman" w:cs="Times New Roman"/>
          <w:sz w:val="21"/>
          <w:szCs w:val="21"/>
        </w:rPr>
        <w:t>2.3.2.3. За каждый оплаченный чек от 5 500 р. с акционным блюдом гость получает возможность выигрыша Главного Приза - Этап 5 п. 2.2.</w:t>
      </w:r>
    </w:p>
    <w:p w14:paraId="215641E0"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2.3.3. Сделать покупку и уже быть зарегистрированным в программе лояльности в указанный в п. 2.2.1. настоящих условий по п. 2.3.1. </w:t>
      </w:r>
    </w:p>
    <w:p w14:paraId="0529F6FC"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2.3.3. С момента успешной регистрации в программе лояльности и покупки по п. 2.3.1 и 2.3.2. настоящих условий потенциальный участник приобретает статус Участника. </w:t>
      </w:r>
    </w:p>
    <w:p w14:paraId="35F4D566" w14:textId="77777777" w:rsidR="001F388E" w:rsidRDefault="001F388E" w:rsidP="001F388E">
      <w:pPr>
        <w:spacing w:after="0" w:line="240" w:lineRule="auto"/>
        <w:ind w:firstLine="284"/>
        <w:jc w:val="both"/>
        <w:rPr>
          <w:rFonts w:ascii="Times New Roman" w:eastAsia="Calibri" w:hAnsi="Times New Roman" w:cs="Times New Roman"/>
          <w:sz w:val="21"/>
          <w:szCs w:val="21"/>
          <w:highlight w:val="yellow"/>
        </w:rPr>
      </w:pPr>
      <w:r>
        <w:rPr>
          <w:rFonts w:ascii="Times New Roman" w:eastAsia="Calibri" w:hAnsi="Times New Roman" w:cs="Times New Roman"/>
          <w:sz w:val="21"/>
          <w:szCs w:val="21"/>
        </w:rPr>
        <w:t xml:space="preserve">2.3.4.  Для Розыгрыша в социальной сети </w:t>
      </w:r>
      <w:proofErr w:type="spellStart"/>
      <w:r>
        <w:rPr>
          <w:rFonts w:ascii="Times New Roman" w:eastAsia="Calibri" w:hAnsi="Times New Roman" w:cs="Times New Roman"/>
          <w:sz w:val="21"/>
          <w:szCs w:val="21"/>
        </w:rPr>
        <w:t>Вконтакте</w:t>
      </w:r>
      <w:proofErr w:type="spellEnd"/>
      <w:r>
        <w:rPr>
          <w:rFonts w:ascii="Times New Roman" w:eastAsia="Calibri" w:hAnsi="Times New Roman" w:cs="Times New Roman"/>
          <w:sz w:val="21"/>
          <w:szCs w:val="21"/>
        </w:rPr>
        <w:t xml:space="preserve"> </w:t>
      </w:r>
      <w:hyperlink r:id="rId7" w:history="1">
        <w:r>
          <w:rPr>
            <w:rStyle w:val="a4"/>
            <w:rFonts w:ascii="Times New Roman" w:eastAsia="Calibri" w:hAnsi="Times New Roman" w:cs="Times New Roman"/>
            <w:color w:val="0563C1"/>
            <w:sz w:val="21"/>
            <w:szCs w:val="21"/>
          </w:rPr>
          <w:t>https://vk.com/pirogovdvorik</w:t>
        </w:r>
      </w:hyperlink>
      <w:r>
        <w:rPr>
          <w:rFonts w:ascii="Times New Roman" w:eastAsia="Calibri" w:hAnsi="Times New Roman" w:cs="Times New Roman"/>
          <w:sz w:val="21"/>
          <w:szCs w:val="21"/>
        </w:rPr>
        <w:t xml:space="preserve"> необходимо быть участником группы и выполнить условия (Поставьте лайк на пост с Розыгрышем, сделать репост себе на страничку и написать в комментариях, сделать фотографию).</w:t>
      </w:r>
    </w:p>
    <w:p w14:paraId="0CAB7835"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2.4. Участник вправе отказаться от участия в Акции путем направления соответствующего уведомления Организатору Акции (посредством электронной почты, указанной на сайте Организатора </w:t>
      </w:r>
      <w:proofErr w:type="gramStart"/>
      <w:r>
        <w:rPr>
          <w:rFonts w:ascii="Times New Roman" w:eastAsia="Calibri" w:hAnsi="Times New Roman" w:cs="Times New Roman"/>
          <w:sz w:val="21"/>
          <w:szCs w:val="21"/>
        </w:rPr>
        <w:t xml:space="preserve">Акции  </w:t>
      </w:r>
      <w:r>
        <w:rPr>
          <w:rFonts w:ascii="Times New Roman" w:eastAsia="Calibri" w:hAnsi="Times New Roman" w:cs="Times New Roman"/>
          <w:sz w:val="21"/>
          <w:szCs w:val="21"/>
          <w:lang w:val="en-US"/>
        </w:rPr>
        <w:t>info</w:t>
      </w:r>
      <w:r>
        <w:rPr>
          <w:rFonts w:ascii="Times New Roman" w:eastAsia="Calibri" w:hAnsi="Times New Roman" w:cs="Times New Roman"/>
          <w:sz w:val="21"/>
          <w:szCs w:val="21"/>
        </w:rPr>
        <w:t>@pirogov-dvorik.ru</w:t>
      </w:r>
      <w:proofErr w:type="gramEnd"/>
      <w:r>
        <w:rPr>
          <w:rFonts w:ascii="Times New Roman" w:eastAsia="Calibri" w:hAnsi="Times New Roman" w:cs="Times New Roman"/>
          <w:sz w:val="21"/>
          <w:szCs w:val="21"/>
        </w:rPr>
        <w:t xml:space="preserve">), при условии, что такое уведомление позволяют Организатору Акции идентифицировать участника. </w:t>
      </w:r>
    </w:p>
    <w:p w14:paraId="292F4E0A" w14:textId="77777777" w:rsidR="001F388E" w:rsidRDefault="001F388E" w:rsidP="001F388E">
      <w:pPr>
        <w:spacing w:after="0" w:line="240" w:lineRule="auto"/>
        <w:ind w:firstLine="284"/>
        <w:jc w:val="both"/>
        <w:rPr>
          <w:rFonts w:ascii="Times New Roman" w:eastAsia="Calibri" w:hAnsi="Times New Roman" w:cs="Times New Roman"/>
          <w:sz w:val="21"/>
          <w:szCs w:val="21"/>
        </w:rPr>
      </w:pPr>
    </w:p>
    <w:p w14:paraId="16D1A5BC" w14:textId="77777777" w:rsidR="001F388E" w:rsidRDefault="001F388E" w:rsidP="001F388E">
      <w:pPr>
        <w:spacing w:after="0" w:line="240" w:lineRule="auto"/>
        <w:ind w:firstLine="284"/>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rPr>
        <w:t>3. Призовой фонд Акции, порядок определения победителей Акции</w:t>
      </w:r>
    </w:p>
    <w:p w14:paraId="03CFD772"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3.1. Призовой фонд Акции формируется из собственных товаров, а также товаров (имущества), переданного Партнерами Организатору Акции, для последующего их распределения среди победителей, и товаров (имущества), выделенного Организатором Акции, для распределения среди победителей, и состоит из следующих товаров (имущества):</w:t>
      </w:r>
    </w:p>
    <w:p w14:paraId="5788E217" w14:textId="77777777" w:rsidR="001F388E" w:rsidRDefault="001F388E" w:rsidP="001F388E">
      <w:pPr>
        <w:spacing w:after="0" w:line="240" w:lineRule="auto"/>
        <w:ind w:firstLine="284"/>
        <w:jc w:val="both"/>
        <w:rPr>
          <w:rFonts w:ascii="Times New Roman" w:eastAsia="Calibri" w:hAnsi="Times New Roman" w:cs="Times New Roman"/>
          <w:sz w:val="21"/>
          <w:szCs w:val="21"/>
        </w:rPr>
      </w:pPr>
    </w:p>
    <w:tbl>
      <w:tblPr>
        <w:tblW w:w="9490" w:type="dxa"/>
        <w:tblCellMar>
          <w:left w:w="0" w:type="dxa"/>
          <w:right w:w="0" w:type="dxa"/>
        </w:tblCellMar>
        <w:tblLook w:val="04A0" w:firstRow="1" w:lastRow="0" w:firstColumn="1" w:lastColumn="0" w:noHBand="0" w:noVBand="1"/>
      </w:tblPr>
      <w:tblGrid>
        <w:gridCol w:w="300"/>
        <w:gridCol w:w="3661"/>
        <w:gridCol w:w="1419"/>
        <w:gridCol w:w="4110"/>
      </w:tblGrid>
      <w:tr w:rsidR="001F388E" w:rsidRPr="00AD0A4C" w14:paraId="6DD41953" w14:textId="77777777" w:rsidTr="00EB48A5">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3956769B"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w:t>
            </w:r>
          </w:p>
        </w:tc>
        <w:tc>
          <w:tcPr>
            <w:tcW w:w="366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510E183"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Наименование, артикул товара/имущества</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3A84A30" w14:textId="77777777" w:rsidR="001F388E" w:rsidRPr="00AD0A4C" w:rsidRDefault="001F388E" w:rsidP="00EB48A5">
            <w:pPr>
              <w:spacing w:after="0" w:line="240" w:lineRule="auto"/>
              <w:jc w:val="center"/>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Количество (шт.)</w:t>
            </w:r>
          </w:p>
        </w:tc>
        <w:tc>
          <w:tcPr>
            <w:tcW w:w="41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A32E6FB"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Предоставление</w:t>
            </w:r>
          </w:p>
        </w:tc>
      </w:tr>
      <w:tr w:rsidR="001F388E" w:rsidRPr="00AD0A4C" w14:paraId="443C914C" w14:textId="77777777" w:rsidTr="00EB48A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DC85CD" w14:textId="77777777" w:rsidR="001F388E" w:rsidRPr="00AD0A4C" w:rsidRDefault="001F388E" w:rsidP="00EB48A5">
            <w:pPr>
              <w:spacing w:after="0" w:line="240" w:lineRule="auto"/>
              <w:jc w:val="right"/>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1</w:t>
            </w:r>
          </w:p>
        </w:tc>
        <w:tc>
          <w:tcPr>
            <w:tcW w:w="36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060508" w14:textId="3B15F2DA" w:rsidR="001F388E" w:rsidRPr="002C1BEC" w:rsidRDefault="006D1916" w:rsidP="00EB48A5">
            <w:pPr>
              <w:spacing w:after="0" w:line="240" w:lineRule="auto"/>
              <w:rPr>
                <w:rFonts w:ascii="Times New Roman" w:eastAsia="Times New Roman" w:hAnsi="Times New Roman" w:cs="Times New Roman"/>
                <w:kern w:val="0"/>
                <w:lang w:eastAsia="ru-RU"/>
                <w14:ligatures w14:val="none"/>
              </w:rPr>
            </w:pPr>
            <w:r w:rsidRPr="002C1BEC">
              <w:rPr>
                <w:rFonts w:ascii="Times New Roman" w:eastAsia="Times New Roman" w:hAnsi="Times New Roman" w:cs="Times New Roman"/>
                <w:kern w:val="0"/>
                <w:lang w:eastAsia="ru-RU"/>
                <w14:ligatures w14:val="none"/>
              </w:rPr>
              <w:t>Сертификат в сеть магазинов товаров для дома «Домовой» 1 000 рублей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FBCB9E" w14:textId="43E43A09" w:rsidR="001F388E" w:rsidRPr="002C1BEC" w:rsidRDefault="002C1BEC" w:rsidP="00EB48A5">
            <w:pPr>
              <w:spacing w:after="0" w:line="240" w:lineRule="auto"/>
              <w:jc w:val="center"/>
              <w:rPr>
                <w:rFonts w:ascii="Times New Roman" w:eastAsia="Times New Roman" w:hAnsi="Times New Roman" w:cs="Times New Roman"/>
                <w:kern w:val="0"/>
                <w:lang w:eastAsia="ru-RU"/>
                <w14:ligatures w14:val="none"/>
              </w:rPr>
            </w:pPr>
            <w:r w:rsidRPr="002C1BEC">
              <w:rPr>
                <w:rFonts w:ascii="Times New Roman" w:eastAsia="Times New Roman" w:hAnsi="Times New Roman" w:cs="Times New Roman"/>
                <w:kern w:val="0"/>
                <w:highlight w:val="yellow"/>
                <w:lang w:eastAsia="ru-RU"/>
                <w14:ligatures w14:val="none"/>
              </w:rPr>
              <w:t>45</w:t>
            </w:r>
          </w:p>
        </w:tc>
        <w:tc>
          <w:tcPr>
            <w:tcW w:w="41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BF195B" w14:textId="0AC1916D" w:rsidR="001F388E" w:rsidRPr="002C1BEC" w:rsidRDefault="006D1916" w:rsidP="00EB48A5">
            <w:pPr>
              <w:spacing w:after="0" w:line="240" w:lineRule="auto"/>
              <w:rPr>
                <w:rFonts w:ascii="Times New Roman" w:eastAsia="Times New Roman" w:hAnsi="Times New Roman" w:cs="Times New Roman"/>
                <w:kern w:val="0"/>
                <w:lang w:eastAsia="ru-RU"/>
                <w14:ligatures w14:val="none"/>
              </w:rPr>
            </w:pPr>
            <w:r w:rsidRPr="002C1BEC">
              <w:rPr>
                <w:rFonts w:ascii="Times New Roman" w:eastAsia="Times New Roman" w:hAnsi="Times New Roman" w:cs="Times New Roman"/>
                <w:kern w:val="0"/>
                <w:lang w:eastAsia="ru-RU"/>
                <w14:ligatures w14:val="none"/>
              </w:rPr>
              <w:t>«Домовой»: АО «УК «СТАРТ»» (ОГРН 1067847068970)</w:t>
            </w:r>
          </w:p>
        </w:tc>
      </w:tr>
      <w:tr w:rsidR="001F388E" w:rsidRPr="00AD0A4C" w14:paraId="51B5D7C2" w14:textId="77777777" w:rsidTr="00EB48A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29EF742" w14:textId="77777777" w:rsidR="001F388E" w:rsidRPr="00AD0A4C" w:rsidRDefault="001F388E" w:rsidP="00EB48A5">
            <w:pPr>
              <w:spacing w:after="0" w:line="240" w:lineRule="auto"/>
              <w:jc w:val="right"/>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2</w:t>
            </w:r>
          </w:p>
        </w:tc>
        <w:tc>
          <w:tcPr>
            <w:tcW w:w="36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809957"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Пирог Капуста 1,5 кг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874378" w14:textId="77777777" w:rsidR="001F388E" w:rsidRPr="00AD0A4C" w:rsidRDefault="001F388E" w:rsidP="00EB48A5">
            <w:pPr>
              <w:spacing w:after="0" w:line="240" w:lineRule="auto"/>
              <w:jc w:val="center"/>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8</w:t>
            </w:r>
          </w:p>
        </w:tc>
        <w:tc>
          <w:tcPr>
            <w:tcW w:w="41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343A85"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ООО «Пироговый Дворик»</w:t>
            </w:r>
          </w:p>
        </w:tc>
      </w:tr>
      <w:tr w:rsidR="001F388E" w:rsidRPr="00AD0A4C" w14:paraId="71540608" w14:textId="77777777" w:rsidTr="00EB48A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8230657" w14:textId="77777777" w:rsidR="001F388E" w:rsidRPr="00AD0A4C" w:rsidRDefault="001F388E" w:rsidP="00EB48A5">
            <w:pPr>
              <w:spacing w:after="0" w:line="240" w:lineRule="auto"/>
              <w:jc w:val="right"/>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3</w:t>
            </w:r>
          </w:p>
        </w:tc>
        <w:tc>
          <w:tcPr>
            <w:tcW w:w="36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B721C8"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Пирог Яблоко-брусника 1,5 кг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97B7E5" w14:textId="77777777" w:rsidR="001F388E" w:rsidRPr="00AD0A4C" w:rsidRDefault="001F388E" w:rsidP="00EB48A5">
            <w:pPr>
              <w:spacing w:after="0" w:line="240" w:lineRule="auto"/>
              <w:jc w:val="center"/>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8</w:t>
            </w:r>
          </w:p>
        </w:tc>
        <w:tc>
          <w:tcPr>
            <w:tcW w:w="41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76958C"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ООО «Пироговый Дворик»</w:t>
            </w:r>
          </w:p>
        </w:tc>
      </w:tr>
      <w:tr w:rsidR="001F388E" w:rsidRPr="00AD0A4C" w14:paraId="0A44D954" w14:textId="77777777" w:rsidTr="00EB48A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784982" w14:textId="77777777" w:rsidR="001F388E" w:rsidRPr="00AD0A4C" w:rsidRDefault="001F388E" w:rsidP="00EB48A5">
            <w:pPr>
              <w:spacing w:after="0" w:line="240" w:lineRule="auto"/>
              <w:jc w:val="right"/>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4</w:t>
            </w:r>
          </w:p>
        </w:tc>
        <w:tc>
          <w:tcPr>
            <w:tcW w:w="36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A8C996"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Торт Сметанник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4A2C4C" w14:textId="77777777" w:rsidR="001F388E" w:rsidRPr="00AD0A4C" w:rsidRDefault="001F388E" w:rsidP="00EB48A5">
            <w:pPr>
              <w:spacing w:after="0" w:line="240" w:lineRule="auto"/>
              <w:jc w:val="center"/>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4</w:t>
            </w:r>
          </w:p>
        </w:tc>
        <w:tc>
          <w:tcPr>
            <w:tcW w:w="41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925146"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ООО «Пироговый Дворик»</w:t>
            </w:r>
          </w:p>
        </w:tc>
      </w:tr>
      <w:tr w:rsidR="001F388E" w:rsidRPr="00AD0A4C" w14:paraId="4350A577" w14:textId="77777777" w:rsidTr="00EB48A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E521867" w14:textId="77777777" w:rsidR="001F388E" w:rsidRPr="00AD0A4C" w:rsidRDefault="001F388E" w:rsidP="00EB48A5">
            <w:pPr>
              <w:spacing w:after="0" w:line="240" w:lineRule="auto"/>
              <w:jc w:val="right"/>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5</w:t>
            </w:r>
          </w:p>
        </w:tc>
        <w:tc>
          <w:tcPr>
            <w:tcW w:w="36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7ED353"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Торт Красный бархат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7E01EC" w14:textId="77777777" w:rsidR="001F388E" w:rsidRPr="00AD0A4C" w:rsidRDefault="001F388E" w:rsidP="00EB48A5">
            <w:pPr>
              <w:spacing w:after="0" w:line="240" w:lineRule="auto"/>
              <w:jc w:val="center"/>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2</w:t>
            </w:r>
          </w:p>
        </w:tc>
        <w:tc>
          <w:tcPr>
            <w:tcW w:w="41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1CB4CC" w14:textId="77777777"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ООО «Пироговый Дворик»</w:t>
            </w:r>
          </w:p>
        </w:tc>
      </w:tr>
      <w:tr w:rsidR="001F388E" w:rsidRPr="00AD0A4C" w14:paraId="378EC87C" w14:textId="77777777" w:rsidTr="00EB48A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E89848" w14:textId="77777777" w:rsidR="001F388E" w:rsidRPr="00AD0A4C" w:rsidRDefault="001F388E" w:rsidP="00EB48A5">
            <w:pPr>
              <w:spacing w:after="0" w:line="240" w:lineRule="auto"/>
              <w:jc w:val="right"/>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6</w:t>
            </w:r>
          </w:p>
        </w:tc>
        <w:tc>
          <w:tcPr>
            <w:tcW w:w="36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26B1AA" w14:textId="5F7675A4" w:rsidR="001F388E" w:rsidRPr="00AD0A4C" w:rsidRDefault="001F388E"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 xml:space="preserve">Сертификат на </w:t>
            </w:r>
            <w:r w:rsidR="00D46B6F">
              <w:rPr>
                <w:rFonts w:ascii="Times New Roman" w:eastAsia="Times New Roman" w:hAnsi="Times New Roman" w:cs="Times New Roman"/>
                <w:kern w:val="0"/>
                <w:lang w:eastAsia="ru-RU"/>
                <w14:ligatures w14:val="none"/>
              </w:rPr>
              <w:t>60</w:t>
            </w:r>
            <w:r w:rsidRPr="00AD0A4C">
              <w:rPr>
                <w:rFonts w:ascii="Times New Roman" w:eastAsia="Times New Roman" w:hAnsi="Times New Roman" w:cs="Times New Roman"/>
                <w:kern w:val="0"/>
                <w:lang w:eastAsia="ru-RU"/>
                <w14:ligatures w14:val="none"/>
              </w:rPr>
              <w:t xml:space="preserve"> 000 р. на приобретения тура </w:t>
            </w:r>
            <w:r w:rsidR="00D46B6F">
              <w:rPr>
                <w:rFonts w:ascii="Times New Roman" w:eastAsia="Times New Roman" w:hAnsi="Times New Roman" w:cs="Times New Roman"/>
                <w:kern w:val="0"/>
                <w:lang w:eastAsia="ru-RU"/>
                <w14:ligatures w14:val="none"/>
              </w:rPr>
              <w:t xml:space="preserve">в </w:t>
            </w:r>
            <w:r w:rsidR="006D1916">
              <w:rPr>
                <w:rFonts w:ascii="Times New Roman" w:eastAsia="Times New Roman" w:hAnsi="Times New Roman" w:cs="Times New Roman"/>
                <w:kern w:val="0"/>
                <w:lang w:eastAsia="ru-RU"/>
                <w14:ligatures w14:val="none"/>
              </w:rPr>
              <w:t>Уфу</w:t>
            </w:r>
            <w:r w:rsidR="00D46B6F">
              <w:rPr>
                <w:rFonts w:ascii="Times New Roman" w:eastAsia="Times New Roman" w:hAnsi="Times New Roman" w:cs="Times New Roman"/>
                <w:kern w:val="0"/>
                <w:lang w:eastAsia="ru-RU"/>
                <w14:ligatures w14:val="none"/>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7A8061" w14:textId="77777777" w:rsidR="001F388E" w:rsidRPr="00AD0A4C" w:rsidRDefault="001F388E" w:rsidP="00EB48A5">
            <w:pPr>
              <w:spacing w:after="0" w:line="240" w:lineRule="auto"/>
              <w:jc w:val="center"/>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1</w:t>
            </w:r>
          </w:p>
        </w:tc>
        <w:tc>
          <w:tcPr>
            <w:tcW w:w="41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9BD6DE" w14:textId="65536D96" w:rsidR="001F388E" w:rsidRPr="00AD0A4C" w:rsidRDefault="006D1916" w:rsidP="00EB48A5">
            <w:pPr>
              <w:spacing w:after="0" w:line="240" w:lineRule="auto"/>
              <w:rPr>
                <w:rFonts w:ascii="Times New Roman" w:eastAsia="Times New Roman" w:hAnsi="Times New Roman" w:cs="Times New Roman"/>
                <w:kern w:val="0"/>
                <w:lang w:eastAsia="ru-RU"/>
                <w14:ligatures w14:val="none"/>
              </w:rPr>
            </w:pPr>
            <w:r w:rsidRPr="00AD0A4C">
              <w:rPr>
                <w:rFonts w:ascii="Times New Roman" w:eastAsia="Times New Roman" w:hAnsi="Times New Roman" w:cs="Times New Roman"/>
                <w:kern w:val="0"/>
                <w:lang w:eastAsia="ru-RU"/>
                <w14:ligatures w14:val="none"/>
              </w:rPr>
              <w:t>ООО «Пироговый Дворик»</w:t>
            </w:r>
          </w:p>
        </w:tc>
      </w:tr>
    </w:tbl>
    <w:p w14:paraId="7BADFB9C" w14:textId="77777777" w:rsidR="001F388E" w:rsidRDefault="001F388E" w:rsidP="001F388E">
      <w:pPr>
        <w:spacing w:after="0" w:line="240" w:lineRule="auto"/>
        <w:ind w:firstLine="284"/>
        <w:jc w:val="both"/>
        <w:rPr>
          <w:rFonts w:ascii="Times New Roman" w:eastAsia="Calibri" w:hAnsi="Times New Roman" w:cs="Times New Roman"/>
          <w:sz w:val="21"/>
          <w:szCs w:val="21"/>
        </w:rPr>
      </w:pPr>
    </w:p>
    <w:p w14:paraId="5C9A8336" w14:textId="77777777" w:rsidR="001F388E" w:rsidRDefault="001F388E" w:rsidP="001F388E">
      <w:pPr>
        <w:spacing w:after="0" w:line="240" w:lineRule="auto"/>
        <w:ind w:firstLine="284"/>
        <w:jc w:val="both"/>
        <w:rPr>
          <w:rFonts w:ascii="Times New Roman" w:eastAsia="Calibri" w:hAnsi="Times New Roman" w:cs="Times New Roman"/>
          <w:sz w:val="21"/>
          <w:szCs w:val="21"/>
        </w:rPr>
      </w:pPr>
    </w:p>
    <w:p w14:paraId="2EA88C0E"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3.2. По результатам Акции Организатором Акции определяются победители, из числа участников, следующим образом и в следующем количестве (срок определения победителей указан в п. 2.2.2. настоящих условий):</w:t>
      </w:r>
    </w:p>
    <w:p w14:paraId="1311BBF9" w14:textId="4B8C2B81"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3.2.1. Победители определяются из числа участников, с помощью сервиса генерации случайных чисел </w:t>
      </w:r>
      <w:proofErr w:type="spellStart"/>
      <w:r>
        <w:rPr>
          <w:rFonts w:ascii="Times New Roman" w:eastAsia="Calibri" w:hAnsi="Times New Roman" w:cs="Times New Roman"/>
          <w:sz w:val="21"/>
          <w:szCs w:val="21"/>
        </w:rPr>
        <w:t>RandStuff</w:t>
      </w:r>
      <w:proofErr w:type="spellEnd"/>
      <w:r>
        <w:rPr>
          <w:rFonts w:ascii="Times New Roman" w:eastAsia="Calibri" w:hAnsi="Times New Roman" w:cs="Times New Roman"/>
          <w:sz w:val="21"/>
          <w:szCs w:val="21"/>
        </w:rPr>
        <w:t xml:space="preserve">: </w:t>
      </w:r>
      <w:hyperlink r:id="rId8" w:history="1">
        <w:r>
          <w:rPr>
            <w:rStyle w:val="a4"/>
            <w:rFonts w:ascii="Times New Roman" w:eastAsia="Calibri" w:hAnsi="Times New Roman" w:cs="Times New Roman"/>
            <w:color w:val="0563C1"/>
            <w:sz w:val="21"/>
            <w:szCs w:val="21"/>
          </w:rPr>
          <w:t>https://randstuff.ru/</w:t>
        </w:r>
      </w:hyperlink>
      <w:r>
        <w:rPr>
          <w:rFonts w:ascii="Times New Roman" w:eastAsia="Calibri" w:hAnsi="Times New Roman" w:cs="Times New Roman"/>
          <w:sz w:val="21"/>
          <w:szCs w:val="21"/>
        </w:rPr>
        <w:t xml:space="preserve"> согласно графику и Этапам розыгрыша.</w:t>
      </w:r>
    </w:p>
    <w:p w14:paraId="5B6DD917" w14:textId="202E3068" w:rsidR="002C1BEC" w:rsidRDefault="002C1BEC" w:rsidP="001F388E">
      <w:pPr>
        <w:spacing w:after="0" w:line="240" w:lineRule="auto"/>
        <w:ind w:firstLine="284"/>
        <w:jc w:val="both"/>
        <w:rPr>
          <w:rFonts w:ascii="Times New Roman" w:eastAsia="Calibri" w:hAnsi="Times New Roman" w:cs="Times New Roman"/>
          <w:sz w:val="21"/>
          <w:szCs w:val="21"/>
        </w:rPr>
      </w:pPr>
    </w:p>
    <w:p w14:paraId="2703D296" w14:textId="58B27EEF" w:rsidR="002C1BEC" w:rsidRDefault="002C1BEC" w:rsidP="001F388E">
      <w:pPr>
        <w:spacing w:after="0" w:line="240" w:lineRule="auto"/>
        <w:ind w:firstLine="284"/>
        <w:jc w:val="both"/>
        <w:rPr>
          <w:rFonts w:ascii="Times New Roman" w:eastAsia="Calibri" w:hAnsi="Times New Roman" w:cs="Times New Roman"/>
          <w:sz w:val="21"/>
          <w:szCs w:val="21"/>
        </w:rPr>
      </w:pPr>
    </w:p>
    <w:p w14:paraId="52BC8ABD" w14:textId="26234E6D" w:rsidR="002C1BEC" w:rsidRDefault="002C1BEC" w:rsidP="001F388E">
      <w:pPr>
        <w:spacing w:after="0" w:line="240" w:lineRule="auto"/>
        <w:ind w:firstLine="284"/>
        <w:jc w:val="both"/>
        <w:rPr>
          <w:rFonts w:ascii="Times New Roman" w:eastAsia="Calibri" w:hAnsi="Times New Roman" w:cs="Times New Roman"/>
          <w:sz w:val="21"/>
          <w:szCs w:val="21"/>
        </w:rPr>
      </w:pPr>
    </w:p>
    <w:p w14:paraId="3384764D" w14:textId="7BBB457B" w:rsidR="002C1BEC" w:rsidRDefault="002C1BEC" w:rsidP="001F388E">
      <w:pPr>
        <w:spacing w:after="0" w:line="240" w:lineRule="auto"/>
        <w:ind w:firstLine="284"/>
        <w:jc w:val="both"/>
        <w:rPr>
          <w:rFonts w:ascii="Times New Roman" w:eastAsia="Calibri" w:hAnsi="Times New Roman" w:cs="Times New Roman"/>
          <w:sz w:val="21"/>
          <w:szCs w:val="21"/>
        </w:rPr>
      </w:pPr>
    </w:p>
    <w:p w14:paraId="5A6573E5" w14:textId="011C0DE8" w:rsidR="002C1BEC" w:rsidRDefault="002C1BEC" w:rsidP="001F388E">
      <w:pPr>
        <w:spacing w:after="0" w:line="240" w:lineRule="auto"/>
        <w:ind w:firstLine="284"/>
        <w:jc w:val="both"/>
        <w:rPr>
          <w:rFonts w:ascii="Times New Roman" w:eastAsia="Calibri" w:hAnsi="Times New Roman" w:cs="Times New Roman"/>
          <w:sz w:val="21"/>
          <w:szCs w:val="21"/>
        </w:rPr>
      </w:pPr>
    </w:p>
    <w:p w14:paraId="2C4E3E78" w14:textId="50BF5C7B" w:rsidR="002C1BEC" w:rsidRDefault="002C1BEC" w:rsidP="001F388E">
      <w:pPr>
        <w:spacing w:after="0" w:line="240" w:lineRule="auto"/>
        <w:ind w:firstLine="284"/>
        <w:jc w:val="both"/>
        <w:rPr>
          <w:rFonts w:ascii="Times New Roman" w:eastAsia="Calibri" w:hAnsi="Times New Roman" w:cs="Times New Roman"/>
          <w:sz w:val="21"/>
          <w:szCs w:val="21"/>
        </w:rPr>
      </w:pPr>
    </w:p>
    <w:p w14:paraId="584BCCB0" w14:textId="77777777" w:rsidR="002C1BEC" w:rsidRDefault="002C1BEC" w:rsidP="001F388E">
      <w:pPr>
        <w:spacing w:after="0" w:line="240" w:lineRule="auto"/>
        <w:ind w:firstLine="284"/>
        <w:jc w:val="both"/>
        <w:rPr>
          <w:rFonts w:ascii="Times New Roman" w:eastAsia="Calibri" w:hAnsi="Times New Roman" w:cs="Times New Roman"/>
          <w:sz w:val="21"/>
          <w:szCs w:val="21"/>
        </w:rPr>
      </w:pPr>
    </w:p>
    <w:p w14:paraId="2A64EC7E"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lastRenderedPageBreak/>
        <w:t>Определенные таким образом победители могут получить приз, указанный в п. 3.1 таблицы.</w:t>
      </w:r>
    </w:p>
    <w:tbl>
      <w:tblPr>
        <w:tblW w:w="9571" w:type="dxa"/>
        <w:jc w:val="center"/>
        <w:tblLayout w:type="fixed"/>
        <w:tblCellMar>
          <w:left w:w="0" w:type="dxa"/>
          <w:right w:w="0" w:type="dxa"/>
        </w:tblCellMar>
        <w:tblLook w:val="04A0" w:firstRow="1" w:lastRow="0" w:firstColumn="1" w:lastColumn="0" w:noHBand="0" w:noVBand="1"/>
      </w:tblPr>
      <w:tblGrid>
        <w:gridCol w:w="544"/>
        <w:gridCol w:w="2142"/>
        <w:gridCol w:w="708"/>
        <w:gridCol w:w="1134"/>
        <w:gridCol w:w="993"/>
        <w:gridCol w:w="992"/>
        <w:gridCol w:w="992"/>
        <w:gridCol w:w="992"/>
        <w:gridCol w:w="1074"/>
      </w:tblGrid>
      <w:tr w:rsidR="001F388E" w:rsidRPr="00335DDC" w14:paraId="090C9BFF" w14:textId="77777777" w:rsidTr="00EB48A5">
        <w:trPr>
          <w:trHeight w:val="315"/>
          <w:jc w:val="center"/>
        </w:trPr>
        <w:tc>
          <w:tcPr>
            <w:tcW w:w="544"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D1579D" w14:textId="77777777" w:rsidR="001F388E" w:rsidRPr="00335DDC" w:rsidRDefault="001F388E" w:rsidP="00EB48A5">
            <w:pPr>
              <w:pStyle w:val="a5"/>
              <w:rPr>
                <w:kern w:val="0"/>
                <w:sz w:val="18"/>
                <w:szCs w:val="18"/>
                <w14:ligatures w14:val="none"/>
              </w:rPr>
            </w:pPr>
            <w:r w:rsidRPr="00335DDC">
              <w:rPr>
                <w:sz w:val="18"/>
                <w:szCs w:val="18"/>
              </w:rPr>
              <w:t>№</w:t>
            </w:r>
          </w:p>
        </w:tc>
        <w:tc>
          <w:tcPr>
            <w:tcW w:w="214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1B2AEF" w14:textId="77777777" w:rsidR="001F388E" w:rsidRPr="00335DDC" w:rsidRDefault="001F388E" w:rsidP="00EB48A5">
            <w:pPr>
              <w:pStyle w:val="a5"/>
              <w:rPr>
                <w:sz w:val="18"/>
                <w:szCs w:val="18"/>
              </w:rPr>
            </w:pPr>
          </w:p>
        </w:tc>
        <w:tc>
          <w:tcPr>
            <w:tcW w:w="70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B4AC0E7" w14:textId="77777777" w:rsidR="001F388E" w:rsidRPr="00335DDC" w:rsidRDefault="001F388E" w:rsidP="00EB48A5">
            <w:pPr>
              <w:pStyle w:val="a5"/>
              <w:ind w:firstLine="0"/>
              <w:rPr>
                <w:b/>
                <w:bCs/>
                <w:sz w:val="18"/>
                <w:szCs w:val="18"/>
              </w:rPr>
            </w:pPr>
            <w:r w:rsidRPr="00335DDC">
              <w:rPr>
                <w:b/>
                <w:bCs/>
                <w:sz w:val="18"/>
                <w:szCs w:val="18"/>
              </w:rPr>
              <w:t>Категория</w:t>
            </w:r>
            <w:r w:rsidRPr="00335DDC">
              <w:rPr>
                <w:b/>
                <w:bCs/>
                <w:sz w:val="18"/>
                <w:szCs w:val="18"/>
              </w:rPr>
              <w:br/>
              <w:t>Приза</w:t>
            </w:r>
          </w:p>
        </w:tc>
        <w:tc>
          <w:tcPr>
            <w:tcW w:w="4111" w:type="dxa"/>
            <w:gridSpan w:val="4"/>
            <w:tcBorders>
              <w:top w:val="single" w:sz="6" w:space="0" w:color="000000"/>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5DD752F4" w14:textId="77777777" w:rsidR="001F388E" w:rsidRPr="00335DDC" w:rsidRDefault="001F388E" w:rsidP="00EB48A5">
            <w:pPr>
              <w:pStyle w:val="a5"/>
              <w:ind w:firstLine="0"/>
              <w:jc w:val="center"/>
              <w:rPr>
                <w:b/>
                <w:bCs/>
                <w:sz w:val="18"/>
                <w:szCs w:val="18"/>
              </w:rPr>
            </w:pPr>
            <w:r w:rsidRPr="00335DDC">
              <w:rPr>
                <w:b/>
                <w:bCs/>
                <w:sz w:val="18"/>
                <w:szCs w:val="18"/>
              </w:rPr>
              <w:t>Еженедельные призы</w:t>
            </w:r>
          </w:p>
        </w:tc>
        <w:tc>
          <w:tcPr>
            <w:tcW w:w="992" w:type="dxa"/>
            <w:tcBorders>
              <w:top w:val="single" w:sz="6" w:space="0" w:color="000000"/>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hideMark/>
          </w:tcPr>
          <w:p w14:paraId="28965034" w14:textId="77777777" w:rsidR="001F388E" w:rsidRPr="00335DDC" w:rsidRDefault="001F388E" w:rsidP="00EB48A5">
            <w:pPr>
              <w:pStyle w:val="a5"/>
              <w:ind w:firstLine="0"/>
              <w:jc w:val="center"/>
              <w:rPr>
                <w:b/>
                <w:bCs/>
                <w:sz w:val="18"/>
                <w:szCs w:val="18"/>
              </w:rPr>
            </w:pPr>
            <w:r w:rsidRPr="00335DDC">
              <w:rPr>
                <w:b/>
                <w:bCs/>
                <w:sz w:val="18"/>
                <w:szCs w:val="18"/>
              </w:rPr>
              <w:t>Главный приз</w:t>
            </w:r>
          </w:p>
        </w:tc>
        <w:tc>
          <w:tcPr>
            <w:tcW w:w="1074" w:type="dxa"/>
            <w:tcBorders>
              <w:top w:val="single" w:sz="6" w:space="0" w:color="000000"/>
              <w:left w:val="single" w:sz="6" w:space="0" w:color="CCCCCC"/>
              <w:bottom w:val="single" w:sz="6" w:space="0" w:color="000000"/>
              <w:right w:val="single" w:sz="6" w:space="0" w:color="000000"/>
            </w:tcBorders>
            <w:shd w:val="clear" w:color="auto" w:fill="DDEBF7"/>
            <w:tcMar>
              <w:top w:w="30" w:type="dxa"/>
              <w:left w:w="45" w:type="dxa"/>
              <w:bottom w:w="30" w:type="dxa"/>
              <w:right w:w="45" w:type="dxa"/>
            </w:tcMar>
            <w:hideMark/>
          </w:tcPr>
          <w:p w14:paraId="298FB482" w14:textId="77777777" w:rsidR="001F388E" w:rsidRPr="00335DDC" w:rsidRDefault="001F388E" w:rsidP="00EB48A5">
            <w:pPr>
              <w:pStyle w:val="a5"/>
              <w:ind w:firstLine="0"/>
              <w:jc w:val="center"/>
              <w:rPr>
                <w:b/>
                <w:bCs/>
                <w:sz w:val="18"/>
                <w:szCs w:val="18"/>
              </w:rPr>
            </w:pPr>
            <w:r w:rsidRPr="00335DDC">
              <w:rPr>
                <w:b/>
                <w:bCs/>
                <w:sz w:val="18"/>
                <w:szCs w:val="18"/>
              </w:rPr>
              <w:t xml:space="preserve">Розыгрыши </w:t>
            </w:r>
            <w:proofErr w:type="spellStart"/>
            <w:r w:rsidRPr="00335DDC">
              <w:rPr>
                <w:b/>
                <w:bCs/>
                <w:sz w:val="18"/>
                <w:szCs w:val="18"/>
              </w:rPr>
              <w:t>Вконтакте</w:t>
            </w:r>
            <w:proofErr w:type="spellEnd"/>
          </w:p>
        </w:tc>
      </w:tr>
      <w:tr w:rsidR="001F388E" w:rsidRPr="00335DDC" w14:paraId="4917D6A2" w14:textId="77777777" w:rsidTr="00EB48A5">
        <w:trPr>
          <w:trHeight w:val="315"/>
          <w:jc w:val="center"/>
        </w:trPr>
        <w:tc>
          <w:tcPr>
            <w:tcW w:w="544" w:type="dxa"/>
            <w:vMerge/>
            <w:tcBorders>
              <w:top w:val="single" w:sz="6" w:space="0" w:color="000000"/>
              <w:left w:val="single" w:sz="6" w:space="0" w:color="000000"/>
              <w:bottom w:val="single" w:sz="6" w:space="0" w:color="000000"/>
              <w:right w:val="single" w:sz="6" w:space="0" w:color="000000"/>
            </w:tcBorders>
            <w:vAlign w:val="center"/>
            <w:hideMark/>
          </w:tcPr>
          <w:p w14:paraId="43C94507" w14:textId="77777777" w:rsidR="001F388E" w:rsidRPr="00335DDC" w:rsidRDefault="001F388E" w:rsidP="00EB48A5">
            <w:pPr>
              <w:pStyle w:val="a5"/>
              <w:rPr>
                <w:sz w:val="18"/>
                <w:szCs w:val="18"/>
              </w:rPr>
            </w:pP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69EAA6" w14:textId="77777777" w:rsidR="001F388E" w:rsidRPr="00335DDC" w:rsidRDefault="001F388E" w:rsidP="00EB48A5">
            <w:pPr>
              <w:pStyle w:val="a5"/>
              <w:ind w:firstLine="0"/>
              <w:jc w:val="left"/>
              <w:rPr>
                <w:b/>
                <w:bCs/>
                <w:sz w:val="18"/>
                <w:szCs w:val="18"/>
              </w:rPr>
            </w:pPr>
            <w:r w:rsidRPr="00335DDC">
              <w:rPr>
                <w:b/>
                <w:bCs/>
                <w:sz w:val="18"/>
                <w:szCs w:val="18"/>
              </w:rPr>
              <w:t>Этапы розыгрыша</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5B9242" w14:textId="77777777" w:rsidR="001F388E" w:rsidRPr="00335DDC" w:rsidRDefault="001F388E" w:rsidP="00EB48A5">
            <w:pPr>
              <w:pStyle w:val="a5"/>
              <w:rPr>
                <w:b/>
                <w:bCs/>
                <w:sz w:val="18"/>
                <w:szCs w:val="18"/>
              </w:rPr>
            </w:pPr>
          </w:p>
        </w:tc>
        <w:tc>
          <w:tcPr>
            <w:tcW w:w="1134"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5906D168" w14:textId="77777777" w:rsidR="001F388E" w:rsidRPr="00335DDC" w:rsidRDefault="001F388E" w:rsidP="00EB48A5">
            <w:pPr>
              <w:pStyle w:val="a5"/>
              <w:rPr>
                <w:b/>
                <w:bCs/>
                <w:sz w:val="18"/>
                <w:szCs w:val="18"/>
              </w:rPr>
            </w:pPr>
            <w:r w:rsidRPr="00335DDC">
              <w:rPr>
                <w:b/>
                <w:bCs/>
                <w:sz w:val="18"/>
                <w:szCs w:val="18"/>
              </w:rPr>
              <w:t>1 этап</w:t>
            </w:r>
          </w:p>
        </w:tc>
        <w:tc>
          <w:tcPr>
            <w:tcW w:w="993"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759C5E0A" w14:textId="77777777" w:rsidR="001F388E" w:rsidRPr="00335DDC" w:rsidRDefault="001F388E" w:rsidP="00EB48A5">
            <w:pPr>
              <w:pStyle w:val="a5"/>
              <w:rPr>
                <w:b/>
                <w:bCs/>
                <w:sz w:val="18"/>
                <w:szCs w:val="18"/>
              </w:rPr>
            </w:pPr>
            <w:r w:rsidRPr="00335DDC">
              <w:rPr>
                <w:b/>
                <w:bCs/>
                <w:sz w:val="18"/>
                <w:szCs w:val="18"/>
              </w:rPr>
              <w:t>2 этап</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0AD0AEFB" w14:textId="77777777" w:rsidR="001F388E" w:rsidRPr="00335DDC" w:rsidRDefault="001F388E" w:rsidP="00EB48A5">
            <w:pPr>
              <w:pStyle w:val="a5"/>
              <w:rPr>
                <w:b/>
                <w:bCs/>
                <w:sz w:val="18"/>
                <w:szCs w:val="18"/>
              </w:rPr>
            </w:pPr>
            <w:r w:rsidRPr="00335DDC">
              <w:rPr>
                <w:b/>
                <w:bCs/>
                <w:sz w:val="18"/>
                <w:szCs w:val="18"/>
              </w:rPr>
              <w:t>3 этап</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02D584B7" w14:textId="77777777" w:rsidR="001F388E" w:rsidRPr="00335DDC" w:rsidRDefault="001F388E" w:rsidP="00EB48A5">
            <w:pPr>
              <w:pStyle w:val="a5"/>
              <w:rPr>
                <w:b/>
                <w:bCs/>
                <w:sz w:val="18"/>
                <w:szCs w:val="18"/>
              </w:rPr>
            </w:pPr>
            <w:r w:rsidRPr="00335DDC">
              <w:rPr>
                <w:b/>
                <w:bCs/>
                <w:sz w:val="18"/>
                <w:szCs w:val="18"/>
              </w:rPr>
              <w:t>4 этап</w:t>
            </w:r>
          </w:p>
        </w:tc>
        <w:tc>
          <w:tcPr>
            <w:tcW w:w="992"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hideMark/>
          </w:tcPr>
          <w:p w14:paraId="5451166E" w14:textId="77777777" w:rsidR="001F388E" w:rsidRPr="00335DDC" w:rsidRDefault="001F388E" w:rsidP="00EB48A5">
            <w:pPr>
              <w:pStyle w:val="a5"/>
              <w:rPr>
                <w:b/>
                <w:bCs/>
                <w:sz w:val="18"/>
                <w:szCs w:val="18"/>
              </w:rPr>
            </w:pPr>
            <w:r w:rsidRPr="00335DDC">
              <w:rPr>
                <w:b/>
                <w:bCs/>
                <w:sz w:val="18"/>
                <w:szCs w:val="18"/>
              </w:rPr>
              <w:t>5 этап</w:t>
            </w:r>
          </w:p>
        </w:tc>
        <w:tc>
          <w:tcPr>
            <w:tcW w:w="1074"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hideMark/>
          </w:tcPr>
          <w:p w14:paraId="45D64B69" w14:textId="77777777" w:rsidR="001F388E" w:rsidRPr="00335DDC" w:rsidRDefault="001F388E" w:rsidP="00EB48A5">
            <w:pPr>
              <w:pStyle w:val="a5"/>
              <w:rPr>
                <w:b/>
                <w:bCs/>
                <w:sz w:val="18"/>
                <w:szCs w:val="18"/>
              </w:rPr>
            </w:pPr>
            <w:r w:rsidRPr="00335DDC">
              <w:rPr>
                <w:b/>
                <w:bCs/>
                <w:sz w:val="18"/>
                <w:szCs w:val="18"/>
              </w:rPr>
              <w:t>6 этап</w:t>
            </w:r>
          </w:p>
        </w:tc>
      </w:tr>
      <w:tr w:rsidR="001F388E" w:rsidRPr="00335DDC" w14:paraId="56B3D51A" w14:textId="77777777" w:rsidTr="00EB48A5">
        <w:trPr>
          <w:trHeight w:val="315"/>
          <w:jc w:val="center"/>
        </w:trPr>
        <w:tc>
          <w:tcPr>
            <w:tcW w:w="544" w:type="dxa"/>
            <w:vMerge/>
            <w:tcBorders>
              <w:top w:val="single" w:sz="6" w:space="0" w:color="000000"/>
              <w:left w:val="single" w:sz="6" w:space="0" w:color="000000"/>
              <w:bottom w:val="single" w:sz="6" w:space="0" w:color="000000"/>
              <w:right w:val="single" w:sz="6" w:space="0" w:color="000000"/>
            </w:tcBorders>
            <w:vAlign w:val="center"/>
            <w:hideMark/>
          </w:tcPr>
          <w:p w14:paraId="3291D660" w14:textId="77777777" w:rsidR="001F388E" w:rsidRPr="00335DDC" w:rsidRDefault="001F388E" w:rsidP="00EB48A5">
            <w:pPr>
              <w:pStyle w:val="a5"/>
              <w:rPr>
                <w:sz w:val="18"/>
                <w:szCs w:val="18"/>
              </w:rPr>
            </w:pP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D9EC55" w14:textId="77777777" w:rsidR="001F388E" w:rsidRPr="00335DDC" w:rsidRDefault="001F388E" w:rsidP="00EB48A5">
            <w:pPr>
              <w:pStyle w:val="a5"/>
              <w:ind w:firstLine="0"/>
              <w:jc w:val="left"/>
              <w:rPr>
                <w:b/>
                <w:bCs/>
                <w:sz w:val="18"/>
                <w:szCs w:val="18"/>
              </w:rPr>
            </w:pPr>
            <w:r w:rsidRPr="00335DDC">
              <w:rPr>
                <w:b/>
                <w:bCs/>
                <w:sz w:val="18"/>
                <w:szCs w:val="18"/>
              </w:rPr>
              <w:t>участвуют чеки кафе-пекарен за период</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4C28FD" w14:textId="77777777" w:rsidR="001F388E" w:rsidRPr="00335DDC" w:rsidRDefault="001F388E" w:rsidP="00EB48A5">
            <w:pPr>
              <w:pStyle w:val="a5"/>
              <w:rPr>
                <w:b/>
                <w:bCs/>
                <w:sz w:val="18"/>
                <w:szCs w:val="18"/>
              </w:rPr>
            </w:pPr>
          </w:p>
        </w:tc>
        <w:tc>
          <w:tcPr>
            <w:tcW w:w="1134"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32CD168D" w14:textId="2780A25E" w:rsidR="001F388E" w:rsidRPr="00335DDC" w:rsidRDefault="001F388E" w:rsidP="00EB48A5">
            <w:pPr>
              <w:pStyle w:val="a5"/>
              <w:ind w:firstLine="0"/>
              <w:rPr>
                <w:color w:val="833C0C"/>
                <w:sz w:val="18"/>
                <w:szCs w:val="18"/>
              </w:rPr>
            </w:pPr>
            <w:r w:rsidRPr="00335DDC">
              <w:rPr>
                <w:color w:val="833C0C"/>
                <w:sz w:val="18"/>
                <w:szCs w:val="18"/>
              </w:rPr>
              <w:t>01.0</w:t>
            </w:r>
            <w:r w:rsidR="002C1BEC">
              <w:rPr>
                <w:color w:val="833C0C"/>
                <w:sz w:val="18"/>
                <w:szCs w:val="18"/>
              </w:rPr>
              <w:t>3</w:t>
            </w:r>
            <w:r w:rsidRPr="00335DDC">
              <w:rPr>
                <w:color w:val="833C0C"/>
                <w:sz w:val="18"/>
                <w:szCs w:val="18"/>
              </w:rPr>
              <w:t>.2026</w:t>
            </w:r>
            <w:r>
              <w:rPr>
                <w:color w:val="833C0C"/>
                <w:sz w:val="18"/>
                <w:szCs w:val="18"/>
              </w:rPr>
              <w:t xml:space="preserve"> </w:t>
            </w:r>
            <w:r w:rsidRPr="00335DDC">
              <w:rPr>
                <w:color w:val="833C0C"/>
                <w:sz w:val="18"/>
                <w:szCs w:val="18"/>
              </w:rPr>
              <w:t>-</w:t>
            </w:r>
            <w:r>
              <w:rPr>
                <w:color w:val="833C0C"/>
                <w:sz w:val="18"/>
                <w:szCs w:val="18"/>
              </w:rPr>
              <w:t xml:space="preserve"> </w:t>
            </w:r>
            <w:r w:rsidR="00451B99">
              <w:rPr>
                <w:color w:val="833C0C"/>
                <w:sz w:val="18"/>
                <w:szCs w:val="18"/>
              </w:rPr>
              <w:t>08</w:t>
            </w:r>
            <w:r w:rsidRPr="00335DDC">
              <w:rPr>
                <w:color w:val="833C0C"/>
                <w:sz w:val="18"/>
                <w:szCs w:val="18"/>
              </w:rPr>
              <w:t>.0</w:t>
            </w:r>
            <w:r w:rsidR="002C1BEC">
              <w:rPr>
                <w:color w:val="833C0C"/>
                <w:sz w:val="18"/>
                <w:szCs w:val="18"/>
              </w:rPr>
              <w:t>3</w:t>
            </w:r>
            <w:r w:rsidRPr="00335DDC">
              <w:rPr>
                <w:color w:val="833C0C"/>
                <w:sz w:val="18"/>
                <w:szCs w:val="18"/>
              </w:rPr>
              <w:t>.2026</w:t>
            </w:r>
          </w:p>
        </w:tc>
        <w:tc>
          <w:tcPr>
            <w:tcW w:w="993"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00E6F23F" w14:textId="667446F1" w:rsidR="001F388E" w:rsidRPr="00335DDC" w:rsidRDefault="001F388E" w:rsidP="00EB48A5">
            <w:pPr>
              <w:pStyle w:val="a5"/>
              <w:ind w:firstLine="0"/>
              <w:rPr>
                <w:color w:val="833C0C"/>
                <w:sz w:val="18"/>
                <w:szCs w:val="18"/>
              </w:rPr>
            </w:pPr>
            <w:r w:rsidRPr="00335DDC">
              <w:rPr>
                <w:color w:val="833C0C"/>
                <w:sz w:val="18"/>
                <w:szCs w:val="18"/>
              </w:rPr>
              <w:t>01.0</w:t>
            </w:r>
            <w:r w:rsidR="002C1BEC">
              <w:rPr>
                <w:color w:val="833C0C"/>
                <w:sz w:val="18"/>
                <w:szCs w:val="18"/>
              </w:rPr>
              <w:t>3</w:t>
            </w:r>
            <w:r w:rsidRPr="00335DDC">
              <w:rPr>
                <w:color w:val="833C0C"/>
                <w:sz w:val="18"/>
                <w:szCs w:val="18"/>
              </w:rPr>
              <w:t>.2026-1</w:t>
            </w:r>
            <w:r w:rsidR="00451B99">
              <w:rPr>
                <w:color w:val="833C0C"/>
                <w:sz w:val="18"/>
                <w:szCs w:val="18"/>
              </w:rPr>
              <w:t>5</w:t>
            </w:r>
            <w:r w:rsidRPr="00335DDC">
              <w:rPr>
                <w:color w:val="833C0C"/>
                <w:sz w:val="18"/>
                <w:szCs w:val="18"/>
              </w:rPr>
              <w:t>.0</w:t>
            </w:r>
            <w:r w:rsidR="002C1BEC">
              <w:rPr>
                <w:color w:val="833C0C"/>
                <w:sz w:val="18"/>
                <w:szCs w:val="18"/>
              </w:rPr>
              <w:t>3</w:t>
            </w:r>
            <w:r w:rsidRPr="00335DDC">
              <w:rPr>
                <w:color w:val="833C0C"/>
                <w:sz w:val="18"/>
                <w:szCs w:val="18"/>
              </w:rPr>
              <w:t>.2026</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36E81841" w14:textId="7CE22FB1" w:rsidR="001F388E" w:rsidRPr="00335DDC" w:rsidRDefault="001F388E" w:rsidP="00EB48A5">
            <w:pPr>
              <w:pStyle w:val="a5"/>
              <w:ind w:firstLine="0"/>
              <w:rPr>
                <w:color w:val="833C0C"/>
                <w:sz w:val="18"/>
                <w:szCs w:val="18"/>
              </w:rPr>
            </w:pPr>
            <w:r w:rsidRPr="00335DDC">
              <w:rPr>
                <w:color w:val="833C0C"/>
                <w:sz w:val="18"/>
                <w:szCs w:val="18"/>
              </w:rPr>
              <w:t>01.0</w:t>
            </w:r>
            <w:r w:rsidR="002C1BEC">
              <w:rPr>
                <w:color w:val="833C0C"/>
                <w:sz w:val="18"/>
                <w:szCs w:val="18"/>
              </w:rPr>
              <w:t>3</w:t>
            </w:r>
            <w:r w:rsidRPr="00335DDC">
              <w:rPr>
                <w:color w:val="833C0C"/>
                <w:sz w:val="18"/>
                <w:szCs w:val="18"/>
              </w:rPr>
              <w:t>.2026-2</w:t>
            </w:r>
            <w:r w:rsidR="00451B99">
              <w:rPr>
                <w:color w:val="833C0C"/>
                <w:sz w:val="18"/>
                <w:szCs w:val="18"/>
              </w:rPr>
              <w:t>2</w:t>
            </w:r>
            <w:r w:rsidRPr="00335DDC">
              <w:rPr>
                <w:color w:val="833C0C"/>
                <w:sz w:val="18"/>
                <w:szCs w:val="18"/>
              </w:rPr>
              <w:t>.0</w:t>
            </w:r>
            <w:r w:rsidR="002C1BEC">
              <w:rPr>
                <w:color w:val="833C0C"/>
                <w:sz w:val="18"/>
                <w:szCs w:val="18"/>
              </w:rPr>
              <w:t>3</w:t>
            </w:r>
            <w:r w:rsidRPr="00335DDC">
              <w:rPr>
                <w:color w:val="833C0C"/>
                <w:sz w:val="18"/>
                <w:szCs w:val="18"/>
              </w:rPr>
              <w:t>.2026</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00F74664" w14:textId="6B1D065E" w:rsidR="001F388E" w:rsidRPr="00335DDC" w:rsidRDefault="001F388E" w:rsidP="00EB48A5">
            <w:pPr>
              <w:pStyle w:val="a5"/>
              <w:ind w:firstLine="0"/>
              <w:rPr>
                <w:color w:val="833C0C"/>
                <w:sz w:val="18"/>
                <w:szCs w:val="18"/>
              </w:rPr>
            </w:pPr>
            <w:r w:rsidRPr="00335DDC">
              <w:rPr>
                <w:color w:val="833C0C"/>
                <w:sz w:val="18"/>
                <w:szCs w:val="18"/>
              </w:rPr>
              <w:t>01.0</w:t>
            </w:r>
            <w:r w:rsidR="002C1BEC">
              <w:rPr>
                <w:color w:val="833C0C"/>
                <w:sz w:val="18"/>
                <w:szCs w:val="18"/>
              </w:rPr>
              <w:t>3</w:t>
            </w:r>
            <w:r w:rsidRPr="00335DDC">
              <w:rPr>
                <w:color w:val="833C0C"/>
                <w:sz w:val="18"/>
                <w:szCs w:val="18"/>
              </w:rPr>
              <w:t>.2026-</w:t>
            </w:r>
            <w:r w:rsidR="002C1BEC">
              <w:rPr>
                <w:color w:val="833C0C"/>
                <w:sz w:val="18"/>
                <w:szCs w:val="18"/>
              </w:rPr>
              <w:t>31</w:t>
            </w:r>
            <w:r w:rsidRPr="00335DDC">
              <w:rPr>
                <w:color w:val="833C0C"/>
                <w:sz w:val="18"/>
                <w:szCs w:val="18"/>
              </w:rPr>
              <w:t>.0</w:t>
            </w:r>
            <w:r w:rsidR="002C1BEC">
              <w:rPr>
                <w:color w:val="833C0C"/>
                <w:sz w:val="18"/>
                <w:szCs w:val="18"/>
              </w:rPr>
              <w:t>3</w:t>
            </w:r>
            <w:r w:rsidRPr="00335DDC">
              <w:rPr>
                <w:color w:val="833C0C"/>
                <w:sz w:val="18"/>
                <w:szCs w:val="18"/>
              </w:rPr>
              <w:t>.2026</w:t>
            </w:r>
          </w:p>
        </w:tc>
        <w:tc>
          <w:tcPr>
            <w:tcW w:w="992"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hideMark/>
          </w:tcPr>
          <w:p w14:paraId="295421ED" w14:textId="5EF7629B" w:rsidR="001F388E" w:rsidRPr="00335DDC" w:rsidRDefault="00451B99" w:rsidP="00EB48A5">
            <w:pPr>
              <w:pStyle w:val="a5"/>
              <w:ind w:firstLine="0"/>
              <w:rPr>
                <w:color w:val="833C0C"/>
                <w:sz w:val="18"/>
                <w:szCs w:val="18"/>
              </w:rPr>
            </w:pPr>
            <w:r w:rsidRPr="00335DDC">
              <w:rPr>
                <w:color w:val="833C0C"/>
                <w:sz w:val="18"/>
                <w:szCs w:val="18"/>
              </w:rPr>
              <w:t>01.0</w:t>
            </w:r>
            <w:r w:rsidR="002C1BEC">
              <w:rPr>
                <w:color w:val="833C0C"/>
                <w:sz w:val="18"/>
                <w:szCs w:val="18"/>
              </w:rPr>
              <w:t>3</w:t>
            </w:r>
            <w:r w:rsidRPr="00335DDC">
              <w:rPr>
                <w:color w:val="833C0C"/>
                <w:sz w:val="18"/>
                <w:szCs w:val="18"/>
              </w:rPr>
              <w:t>.2026-</w:t>
            </w:r>
            <w:r w:rsidR="002C1BEC">
              <w:rPr>
                <w:color w:val="833C0C"/>
                <w:sz w:val="18"/>
                <w:szCs w:val="18"/>
              </w:rPr>
              <w:t>31</w:t>
            </w:r>
            <w:r w:rsidRPr="00335DDC">
              <w:rPr>
                <w:color w:val="833C0C"/>
                <w:sz w:val="18"/>
                <w:szCs w:val="18"/>
              </w:rPr>
              <w:t>.0</w:t>
            </w:r>
            <w:r w:rsidR="002C1BEC">
              <w:rPr>
                <w:color w:val="833C0C"/>
                <w:sz w:val="18"/>
                <w:szCs w:val="18"/>
              </w:rPr>
              <w:t>3</w:t>
            </w:r>
            <w:r w:rsidRPr="00335DDC">
              <w:rPr>
                <w:color w:val="833C0C"/>
                <w:sz w:val="18"/>
                <w:szCs w:val="18"/>
              </w:rPr>
              <w:t>.2026</w:t>
            </w:r>
          </w:p>
        </w:tc>
        <w:tc>
          <w:tcPr>
            <w:tcW w:w="1074"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hideMark/>
          </w:tcPr>
          <w:p w14:paraId="1BA65266" w14:textId="77777777" w:rsidR="001F388E" w:rsidRPr="00335DDC" w:rsidRDefault="001F388E" w:rsidP="00EB48A5">
            <w:pPr>
              <w:pStyle w:val="a5"/>
              <w:ind w:firstLine="0"/>
              <w:rPr>
                <w:color w:val="833C0C"/>
                <w:sz w:val="18"/>
                <w:szCs w:val="18"/>
              </w:rPr>
            </w:pPr>
          </w:p>
        </w:tc>
      </w:tr>
      <w:tr w:rsidR="001F388E" w:rsidRPr="00335DDC" w14:paraId="7F446335" w14:textId="77777777" w:rsidTr="00EB48A5">
        <w:trPr>
          <w:trHeight w:val="315"/>
          <w:jc w:val="center"/>
        </w:trPr>
        <w:tc>
          <w:tcPr>
            <w:tcW w:w="544" w:type="dxa"/>
            <w:vMerge/>
            <w:tcBorders>
              <w:top w:val="single" w:sz="6" w:space="0" w:color="000000"/>
              <w:left w:val="single" w:sz="6" w:space="0" w:color="000000"/>
              <w:bottom w:val="single" w:sz="6" w:space="0" w:color="000000"/>
              <w:right w:val="single" w:sz="6" w:space="0" w:color="000000"/>
            </w:tcBorders>
            <w:vAlign w:val="center"/>
            <w:hideMark/>
          </w:tcPr>
          <w:p w14:paraId="4C0337EC" w14:textId="77777777" w:rsidR="001F388E" w:rsidRPr="00335DDC" w:rsidRDefault="001F388E" w:rsidP="00EB48A5">
            <w:pPr>
              <w:pStyle w:val="a5"/>
              <w:rPr>
                <w:sz w:val="18"/>
                <w:szCs w:val="18"/>
              </w:rPr>
            </w:pP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85496D" w14:textId="77777777" w:rsidR="001F388E" w:rsidRPr="00335DDC" w:rsidRDefault="001F388E" w:rsidP="00EB48A5">
            <w:pPr>
              <w:pStyle w:val="a5"/>
              <w:ind w:firstLine="0"/>
              <w:jc w:val="left"/>
              <w:rPr>
                <w:b/>
                <w:bCs/>
                <w:sz w:val="18"/>
                <w:szCs w:val="18"/>
              </w:rPr>
            </w:pPr>
            <w:r w:rsidRPr="00335DDC">
              <w:rPr>
                <w:b/>
                <w:bCs/>
                <w:sz w:val="18"/>
                <w:szCs w:val="18"/>
              </w:rPr>
              <w:t>участвуют чеки доставки и самовывоза за период</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5EBBA1" w14:textId="77777777" w:rsidR="001F388E" w:rsidRPr="00335DDC" w:rsidRDefault="001F388E" w:rsidP="00EB48A5">
            <w:pPr>
              <w:pStyle w:val="a5"/>
              <w:rPr>
                <w:b/>
                <w:bCs/>
                <w:sz w:val="18"/>
                <w:szCs w:val="18"/>
              </w:rPr>
            </w:pPr>
          </w:p>
        </w:tc>
        <w:tc>
          <w:tcPr>
            <w:tcW w:w="1134"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5350F1F1" w14:textId="77777777" w:rsidR="001F388E" w:rsidRPr="00335DDC" w:rsidRDefault="001F388E" w:rsidP="00EB48A5">
            <w:pPr>
              <w:pStyle w:val="a5"/>
              <w:ind w:firstLine="0"/>
              <w:rPr>
                <w:b/>
                <w:bCs/>
                <w:color w:val="1F4E78"/>
                <w:sz w:val="18"/>
                <w:szCs w:val="18"/>
              </w:rPr>
            </w:pPr>
            <w:r w:rsidRPr="00335DDC">
              <w:rPr>
                <w:b/>
                <w:bCs/>
                <w:color w:val="1F4E78"/>
                <w:sz w:val="18"/>
                <w:szCs w:val="18"/>
              </w:rPr>
              <w:t>-</w:t>
            </w:r>
          </w:p>
        </w:tc>
        <w:tc>
          <w:tcPr>
            <w:tcW w:w="993"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635E9E50" w14:textId="77777777" w:rsidR="001F388E" w:rsidRPr="00335DDC" w:rsidRDefault="001F388E" w:rsidP="00EB48A5">
            <w:pPr>
              <w:pStyle w:val="a5"/>
              <w:ind w:firstLine="0"/>
              <w:rPr>
                <w:b/>
                <w:bCs/>
                <w:color w:val="1F4E78"/>
                <w:sz w:val="18"/>
                <w:szCs w:val="18"/>
              </w:rPr>
            </w:pPr>
            <w:r w:rsidRPr="00335DDC">
              <w:rPr>
                <w:b/>
                <w:bCs/>
                <w:color w:val="1F4E78"/>
                <w:sz w:val="18"/>
                <w:szCs w:val="18"/>
              </w:rPr>
              <w:t>-</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3FEC5541" w14:textId="77777777" w:rsidR="001F388E" w:rsidRPr="00335DDC" w:rsidRDefault="001F388E" w:rsidP="00EB48A5">
            <w:pPr>
              <w:pStyle w:val="a5"/>
              <w:ind w:firstLine="0"/>
              <w:rPr>
                <w:b/>
                <w:bCs/>
                <w:color w:val="1F4E78"/>
                <w:sz w:val="18"/>
                <w:szCs w:val="18"/>
              </w:rPr>
            </w:pPr>
            <w:r w:rsidRPr="00335DDC">
              <w:rPr>
                <w:b/>
                <w:bCs/>
                <w:color w:val="1F4E78"/>
                <w:sz w:val="18"/>
                <w:szCs w:val="18"/>
              </w:rPr>
              <w:t>-</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688F718F" w14:textId="77777777" w:rsidR="001F388E" w:rsidRPr="00335DDC" w:rsidRDefault="001F388E" w:rsidP="00EB48A5">
            <w:pPr>
              <w:pStyle w:val="a5"/>
              <w:ind w:firstLine="0"/>
              <w:rPr>
                <w:b/>
                <w:bCs/>
                <w:color w:val="1F4E78"/>
                <w:sz w:val="18"/>
                <w:szCs w:val="18"/>
              </w:rPr>
            </w:pPr>
            <w:r w:rsidRPr="00335DDC">
              <w:rPr>
                <w:b/>
                <w:bCs/>
                <w:color w:val="1F4E78"/>
                <w:sz w:val="18"/>
                <w:szCs w:val="18"/>
              </w:rPr>
              <w:t>-</w:t>
            </w:r>
          </w:p>
        </w:tc>
        <w:tc>
          <w:tcPr>
            <w:tcW w:w="992"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hideMark/>
          </w:tcPr>
          <w:p w14:paraId="620457B5" w14:textId="7FBE2930" w:rsidR="001F388E" w:rsidRPr="00335DDC" w:rsidRDefault="00451B99" w:rsidP="00EB48A5">
            <w:pPr>
              <w:pStyle w:val="a5"/>
              <w:ind w:firstLine="0"/>
              <w:rPr>
                <w:color w:val="833C0C"/>
                <w:sz w:val="18"/>
                <w:szCs w:val="18"/>
              </w:rPr>
            </w:pPr>
            <w:r w:rsidRPr="00335DDC">
              <w:rPr>
                <w:color w:val="833C0C"/>
                <w:sz w:val="18"/>
                <w:szCs w:val="18"/>
              </w:rPr>
              <w:t>01.0</w:t>
            </w:r>
            <w:r w:rsidR="002C1BEC">
              <w:rPr>
                <w:color w:val="833C0C"/>
                <w:sz w:val="18"/>
                <w:szCs w:val="18"/>
              </w:rPr>
              <w:t>3</w:t>
            </w:r>
            <w:r w:rsidRPr="00335DDC">
              <w:rPr>
                <w:color w:val="833C0C"/>
                <w:sz w:val="18"/>
                <w:szCs w:val="18"/>
              </w:rPr>
              <w:t>.2026-</w:t>
            </w:r>
            <w:r w:rsidR="002C1BEC">
              <w:rPr>
                <w:color w:val="833C0C"/>
                <w:sz w:val="18"/>
                <w:szCs w:val="18"/>
              </w:rPr>
              <w:t>31</w:t>
            </w:r>
            <w:r w:rsidRPr="00335DDC">
              <w:rPr>
                <w:color w:val="833C0C"/>
                <w:sz w:val="18"/>
                <w:szCs w:val="18"/>
              </w:rPr>
              <w:t>.0</w:t>
            </w:r>
            <w:r w:rsidR="002C1BEC">
              <w:rPr>
                <w:color w:val="833C0C"/>
                <w:sz w:val="18"/>
                <w:szCs w:val="18"/>
              </w:rPr>
              <w:t>3</w:t>
            </w:r>
            <w:r w:rsidRPr="00335DDC">
              <w:rPr>
                <w:color w:val="833C0C"/>
                <w:sz w:val="18"/>
                <w:szCs w:val="18"/>
              </w:rPr>
              <w:t>.2026</w:t>
            </w:r>
          </w:p>
        </w:tc>
        <w:tc>
          <w:tcPr>
            <w:tcW w:w="1074"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hideMark/>
          </w:tcPr>
          <w:p w14:paraId="5BA5B602" w14:textId="77777777" w:rsidR="001F388E" w:rsidRPr="00335DDC" w:rsidRDefault="001F388E" w:rsidP="00EB48A5">
            <w:pPr>
              <w:pStyle w:val="a5"/>
              <w:ind w:firstLine="0"/>
              <w:rPr>
                <w:color w:val="833C0C"/>
                <w:sz w:val="18"/>
                <w:szCs w:val="18"/>
              </w:rPr>
            </w:pPr>
          </w:p>
        </w:tc>
      </w:tr>
      <w:tr w:rsidR="001F388E" w:rsidRPr="00335DDC" w14:paraId="44E7AAE9" w14:textId="77777777" w:rsidTr="00EB48A5">
        <w:trPr>
          <w:trHeight w:val="315"/>
          <w:jc w:val="center"/>
        </w:trPr>
        <w:tc>
          <w:tcPr>
            <w:tcW w:w="544" w:type="dxa"/>
            <w:vMerge/>
            <w:tcBorders>
              <w:top w:val="single" w:sz="6" w:space="0" w:color="000000"/>
              <w:left w:val="single" w:sz="6" w:space="0" w:color="000000"/>
              <w:bottom w:val="single" w:sz="6" w:space="0" w:color="000000"/>
              <w:right w:val="single" w:sz="6" w:space="0" w:color="000000"/>
            </w:tcBorders>
            <w:vAlign w:val="center"/>
            <w:hideMark/>
          </w:tcPr>
          <w:p w14:paraId="7D9EEB73" w14:textId="77777777" w:rsidR="001F388E" w:rsidRPr="00335DDC" w:rsidRDefault="001F388E" w:rsidP="00EB48A5">
            <w:pPr>
              <w:pStyle w:val="a5"/>
              <w:rPr>
                <w:sz w:val="18"/>
                <w:szCs w:val="18"/>
              </w:rPr>
            </w:pP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BB9D14" w14:textId="77777777" w:rsidR="001F388E" w:rsidRPr="00335DDC" w:rsidRDefault="001F388E" w:rsidP="00EB48A5">
            <w:pPr>
              <w:pStyle w:val="a5"/>
              <w:ind w:firstLine="0"/>
              <w:jc w:val="left"/>
              <w:rPr>
                <w:b/>
                <w:bCs/>
                <w:sz w:val="18"/>
                <w:szCs w:val="18"/>
              </w:rPr>
            </w:pPr>
            <w:r w:rsidRPr="00335DDC">
              <w:rPr>
                <w:b/>
                <w:bCs/>
                <w:sz w:val="18"/>
                <w:szCs w:val="18"/>
              </w:rPr>
              <w:t xml:space="preserve">Участвуют подписчики </w:t>
            </w:r>
            <w:hyperlink r:id="rId9" w:tgtFrame="_blank" w:history="1">
              <w:r w:rsidRPr="00335DDC">
                <w:rPr>
                  <w:rStyle w:val="a4"/>
                  <w:b/>
                  <w:bCs/>
                  <w:sz w:val="18"/>
                  <w:szCs w:val="18"/>
                </w:rPr>
                <w:t>https://vk.com/pirogovdvorik</w:t>
              </w:r>
            </w:hyperlink>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85DD4F" w14:textId="77777777" w:rsidR="001F388E" w:rsidRPr="00335DDC" w:rsidRDefault="001F388E" w:rsidP="00EB48A5">
            <w:pPr>
              <w:pStyle w:val="a5"/>
              <w:rPr>
                <w:b/>
                <w:bCs/>
                <w:sz w:val="18"/>
                <w:szCs w:val="18"/>
              </w:rPr>
            </w:pPr>
          </w:p>
        </w:tc>
        <w:tc>
          <w:tcPr>
            <w:tcW w:w="1134" w:type="dxa"/>
            <w:tcBorders>
              <w:top w:val="single" w:sz="6" w:space="0" w:color="CCCCCC"/>
              <w:left w:val="single" w:sz="6" w:space="0" w:color="CCCCCC"/>
              <w:bottom w:val="single" w:sz="4" w:space="0" w:color="auto"/>
              <w:right w:val="single" w:sz="6" w:space="0" w:color="000000"/>
            </w:tcBorders>
            <w:shd w:val="clear" w:color="auto" w:fill="E7E6E6"/>
            <w:tcMar>
              <w:top w:w="30" w:type="dxa"/>
              <w:left w:w="45" w:type="dxa"/>
              <w:bottom w:w="30" w:type="dxa"/>
              <w:right w:w="45" w:type="dxa"/>
            </w:tcMar>
            <w:vAlign w:val="bottom"/>
            <w:hideMark/>
          </w:tcPr>
          <w:p w14:paraId="7687FFC1" w14:textId="77777777" w:rsidR="001F388E" w:rsidRPr="00335DDC" w:rsidRDefault="001F388E" w:rsidP="00EB48A5">
            <w:pPr>
              <w:pStyle w:val="a5"/>
              <w:ind w:firstLine="0"/>
              <w:rPr>
                <w:sz w:val="18"/>
                <w:szCs w:val="18"/>
              </w:rPr>
            </w:pPr>
          </w:p>
        </w:tc>
        <w:tc>
          <w:tcPr>
            <w:tcW w:w="993" w:type="dxa"/>
            <w:tcBorders>
              <w:top w:val="single" w:sz="6" w:space="0" w:color="CCCCCC"/>
              <w:left w:val="single" w:sz="6" w:space="0" w:color="CCCCCC"/>
              <w:bottom w:val="single" w:sz="4" w:space="0" w:color="auto"/>
              <w:right w:val="single" w:sz="6" w:space="0" w:color="000000"/>
            </w:tcBorders>
            <w:shd w:val="clear" w:color="auto" w:fill="E7E6E6"/>
            <w:tcMar>
              <w:top w:w="30" w:type="dxa"/>
              <w:left w:w="45" w:type="dxa"/>
              <w:bottom w:w="30" w:type="dxa"/>
              <w:right w:w="45" w:type="dxa"/>
            </w:tcMar>
            <w:vAlign w:val="bottom"/>
            <w:hideMark/>
          </w:tcPr>
          <w:p w14:paraId="5A6B8A12" w14:textId="77777777" w:rsidR="001F388E" w:rsidRPr="00335DDC" w:rsidRDefault="001F388E" w:rsidP="00EB48A5">
            <w:pPr>
              <w:pStyle w:val="a5"/>
              <w:ind w:firstLine="0"/>
              <w:rPr>
                <w:sz w:val="18"/>
                <w:szCs w:val="18"/>
              </w:rPr>
            </w:pPr>
          </w:p>
        </w:tc>
        <w:tc>
          <w:tcPr>
            <w:tcW w:w="992" w:type="dxa"/>
            <w:tcBorders>
              <w:top w:val="single" w:sz="6" w:space="0" w:color="CCCCCC"/>
              <w:left w:val="single" w:sz="6" w:space="0" w:color="CCCCCC"/>
              <w:bottom w:val="single" w:sz="4" w:space="0" w:color="auto"/>
              <w:right w:val="single" w:sz="6" w:space="0" w:color="000000"/>
            </w:tcBorders>
            <w:shd w:val="clear" w:color="auto" w:fill="E7E6E6"/>
            <w:tcMar>
              <w:top w:w="30" w:type="dxa"/>
              <w:left w:w="45" w:type="dxa"/>
              <w:bottom w:w="30" w:type="dxa"/>
              <w:right w:w="45" w:type="dxa"/>
            </w:tcMar>
            <w:vAlign w:val="bottom"/>
            <w:hideMark/>
          </w:tcPr>
          <w:p w14:paraId="6A9CB139" w14:textId="77777777" w:rsidR="001F388E" w:rsidRPr="00335DDC" w:rsidRDefault="001F388E" w:rsidP="00EB48A5">
            <w:pPr>
              <w:pStyle w:val="a5"/>
              <w:ind w:firstLine="0"/>
              <w:rPr>
                <w:sz w:val="18"/>
                <w:szCs w:val="18"/>
              </w:rPr>
            </w:pPr>
          </w:p>
        </w:tc>
        <w:tc>
          <w:tcPr>
            <w:tcW w:w="992" w:type="dxa"/>
            <w:tcBorders>
              <w:top w:val="single" w:sz="6" w:space="0" w:color="CCCCCC"/>
              <w:left w:val="single" w:sz="6" w:space="0" w:color="CCCCCC"/>
              <w:bottom w:val="single" w:sz="4" w:space="0" w:color="auto"/>
              <w:right w:val="single" w:sz="6" w:space="0" w:color="000000"/>
            </w:tcBorders>
            <w:shd w:val="clear" w:color="auto" w:fill="E7E6E6"/>
            <w:tcMar>
              <w:top w:w="30" w:type="dxa"/>
              <w:left w:w="45" w:type="dxa"/>
              <w:bottom w:w="30" w:type="dxa"/>
              <w:right w:w="45" w:type="dxa"/>
            </w:tcMar>
            <w:vAlign w:val="bottom"/>
            <w:hideMark/>
          </w:tcPr>
          <w:p w14:paraId="1847CC00" w14:textId="77777777" w:rsidR="001F388E" w:rsidRPr="00335DDC" w:rsidRDefault="001F388E" w:rsidP="00EB48A5">
            <w:pPr>
              <w:pStyle w:val="a5"/>
              <w:ind w:firstLine="0"/>
              <w:rPr>
                <w:sz w:val="18"/>
                <w:szCs w:val="18"/>
              </w:rPr>
            </w:pPr>
          </w:p>
        </w:tc>
        <w:tc>
          <w:tcPr>
            <w:tcW w:w="992" w:type="dxa"/>
            <w:tcBorders>
              <w:top w:val="single" w:sz="6" w:space="0" w:color="CCCCCC"/>
              <w:left w:val="single" w:sz="6" w:space="0" w:color="CCCCCC"/>
              <w:bottom w:val="single" w:sz="4" w:space="0" w:color="auto"/>
              <w:right w:val="single" w:sz="6" w:space="0" w:color="000000"/>
            </w:tcBorders>
            <w:shd w:val="clear" w:color="auto" w:fill="DDEBF7"/>
            <w:tcMar>
              <w:top w:w="30" w:type="dxa"/>
              <w:left w:w="45" w:type="dxa"/>
              <w:bottom w:w="30" w:type="dxa"/>
              <w:right w:w="45" w:type="dxa"/>
            </w:tcMar>
            <w:vAlign w:val="bottom"/>
            <w:hideMark/>
          </w:tcPr>
          <w:p w14:paraId="1569CBE2" w14:textId="77777777" w:rsidR="001F388E" w:rsidRPr="00335DDC" w:rsidRDefault="001F388E" w:rsidP="00EB48A5">
            <w:pPr>
              <w:pStyle w:val="a5"/>
              <w:ind w:firstLine="0"/>
              <w:rPr>
                <w:sz w:val="18"/>
                <w:szCs w:val="18"/>
              </w:rPr>
            </w:pPr>
          </w:p>
        </w:tc>
        <w:tc>
          <w:tcPr>
            <w:tcW w:w="1074" w:type="dxa"/>
            <w:tcBorders>
              <w:top w:val="single" w:sz="6" w:space="0" w:color="CCCCCC"/>
              <w:left w:val="single" w:sz="6" w:space="0" w:color="CCCCCC"/>
              <w:bottom w:val="single" w:sz="4" w:space="0" w:color="auto"/>
              <w:right w:val="single" w:sz="6" w:space="0" w:color="000000"/>
            </w:tcBorders>
            <w:shd w:val="clear" w:color="auto" w:fill="DDEBF7"/>
            <w:tcMar>
              <w:top w:w="30" w:type="dxa"/>
              <w:left w:w="45" w:type="dxa"/>
              <w:bottom w:w="30" w:type="dxa"/>
              <w:right w:w="45" w:type="dxa"/>
            </w:tcMar>
            <w:hideMark/>
          </w:tcPr>
          <w:p w14:paraId="16BF5334" w14:textId="75494180" w:rsidR="001F388E" w:rsidRPr="00335DDC" w:rsidRDefault="00395460" w:rsidP="00EB48A5">
            <w:pPr>
              <w:pStyle w:val="a5"/>
              <w:ind w:firstLine="0"/>
              <w:rPr>
                <w:color w:val="833C0C"/>
                <w:sz w:val="18"/>
                <w:szCs w:val="18"/>
              </w:rPr>
            </w:pPr>
            <w:r w:rsidRPr="00335DDC">
              <w:rPr>
                <w:color w:val="833C0C"/>
                <w:sz w:val="18"/>
                <w:szCs w:val="18"/>
              </w:rPr>
              <w:t>01.0</w:t>
            </w:r>
            <w:r w:rsidR="002C1BEC">
              <w:rPr>
                <w:color w:val="833C0C"/>
                <w:sz w:val="18"/>
                <w:szCs w:val="18"/>
              </w:rPr>
              <w:t>3</w:t>
            </w:r>
            <w:r w:rsidRPr="00335DDC">
              <w:rPr>
                <w:color w:val="833C0C"/>
                <w:sz w:val="18"/>
                <w:szCs w:val="18"/>
              </w:rPr>
              <w:t>.2026-</w:t>
            </w:r>
            <w:r w:rsidR="002C1BEC">
              <w:rPr>
                <w:color w:val="833C0C"/>
                <w:sz w:val="18"/>
                <w:szCs w:val="18"/>
              </w:rPr>
              <w:t>31</w:t>
            </w:r>
            <w:r w:rsidRPr="00335DDC">
              <w:rPr>
                <w:color w:val="833C0C"/>
                <w:sz w:val="18"/>
                <w:szCs w:val="18"/>
              </w:rPr>
              <w:t>.0</w:t>
            </w:r>
            <w:r w:rsidR="002C1BEC">
              <w:rPr>
                <w:color w:val="833C0C"/>
                <w:sz w:val="18"/>
                <w:szCs w:val="18"/>
              </w:rPr>
              <w:t>3</w:t>
            </w:r>
            <w:r w:rsidRPr="00335DDC">
              <w:rPr>
                <w:color w:val="833C0C"/>
                <w:sz w:val="18"/>
                <w:szCs w:val="18"/>
              </w:rPr>
              <w:t>.2026</w:t>
            </w:r>
          </w:p>
        </w:tc>
      </w:tr>
      <w:tr w:rsidR="001F388E" w:rsidRPr="00335DDC" w14:paraId="3F07BB37" w14:textId="77777777" w:rsidTr="00EB48A5">
        <w:trPr>
          <w:trHeight w:val="315"/>
          <w:jc w:val="center"/>
        </w:trPr>
        <w:tc>
          <w:tcPr>
            <w:tcW w:w="544" w:type="dxa"/>
            <w:vMerge/>
            <w:tcBorders>
              <w:top w:val="single" w:sz="6" w:space="0" w:color="000000"/>
              <w:left w:val="single" w:sz="6" w:space="0" w:color="000000"/>
              <w:bottom w:val="single" w:sz="6" w:space="0" w:color="000000"/>
              <w:right w:val="single" w:sz="6" w:space="0" w:color="000000"/>
            </w:tcBorders>
            <w:vAlign w:val="center"/>
            <w:hideMark/>
          </w:tcPr>
          <w:p w14:paraId="06948F41" w14:textId="77777777" w:rsidR="001F388E" w:rsidRPr="00335DDC" w:rsidRDefault="001F388E" w:rsidP="00EB48A5">
            <w:pPr>
              <w:pStyle w:val="a5"/>
              <w:rPr>
                <w:sz w:val="18"/>
                <w:szCs w:val="18"/>
              </w:rPr>
            </w:pP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486597" w14:textId="77777777" w:rsidR="001F388E" w:rsidRPr="00BA3356" w:rsidRDefault="001F388E" w:rsidP="00EB48A5">
            <w:pPr>
              <w:pStyle w:val="a5"/>
              <w:ind w:firstLine="0"/>
              <w:jc w:val="left"/>
              <w:rPr>
                <w:sz w:val="18"/>
                <w:szCs w:val="18"/>
              </w:rPr>
            </w:pPr>
            <w:r w:rsidRPr="00BA3356">
              <w:rPr>
                <w:sz w:val="18"/>
                <w:szCs w:val="18"/>
              </w:rPr>
              <w:t>дата розыгрыша</w:t>
            </w:r>
          </w:p>
        </w:tc>
        <w:tc>
          <w:tcPr>
            <w:tcW w:w="70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hideMark/>
          </w:tcPr>
          <w:p w14:paraId="506E1571" w14:textId="77777777" w:rsidR="001F388E" w:rsidRPr="00BA3356" w:rsidRDefault="001F388E" w:rsidP="00EB48A5">
            <w:pPr>
              <w:pStyle w:val="a5"/>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7E6E6"/>
            <w:tcMar>
              <w:top w:w="30" w:type="dxa"/>
              <w:left w:w="45" w:type="dxa"/>
              <w:bottom w:w="30" w:type="dxa"/>
              <w:right w:w="45" w:type="dxa"/>
            </w:tcMar>
            <w:vAlign w:val="bottom"/>
            <w:hideMark/>
          </w:tcPr>
          <w:p w14:paraId="2A3963BF" w14:textId="68753B64" w:rsidR="001F388E" w:rsidRPr="00BA3356" w:rsidRDefault="00451B99" w:rsidP="00EB48A5">
            <w:pPr>
              <w:pStyle w:val="a5"/>
              <w:ind w:firstLine="38"/>
              <w:rPr>
                <w:color w:val="1F4E78"/>
                <w:sz w:val="18"/>
                <w:szCs w:val="18"/>
              </w:rPr>
            </w:pPr>
            <w:r w:rsidRPr="00BA3356">
              <w:rPr>
                <w:color w:val="1F4E78"/>
                <w:sz w:val="18"/>
                <w:szCs w:val="18"/>
              </w:rPr>
              <w:t>11.0</w:t>
            </w:r>
            <w:r w:rsidR="002C1BEC" w:rsidRPr="00BA3356">
              <w:rPr>
                <w:color w:val="1F4E78"/>
                <w:sz w:val="18"/>
                <w:szCs w:val="18"/>
              </w:rPr>
              <w:t>3</w:t>
            </w:r>
            <w:r w:rsidR="001F388E" w:rsidRPr="00BA3356">
              <w:rPr>
                <w:color w:val="1F4E78"/>
                <w:sz w:val="18"/>
                <w:szCs w:val="18"/>
              </w:rPr>
              <w:t>.2026</w:t>
            </w:r>
          </w:p>
        </w:tc>
        <w:tc>
          <w:tcPr>
            <w:tcW w:w="993" w:type="dxa"/>
            <w:tcBorders>
              <w:top w:val="single" w:sz="4" w:space="0" w:color="auto"/>
              <w:left w:val="single" w:sz="4" w:space="0" w:color="auto"/>
              <w:bottom w:val="single" w:sz="4" w:space="0" w:color="auto"/>
              <w:right w:val="single" w:sz="4" w:space="0" w:color="auto"/>
            </w:tcBorders>
            <w:shd w:val="clear" w:color="auto" w:fill="E7E6E6"/>
            <w:tcMar>
              <w:top w:w="30" w:type="dxa"/>
              <w:left w:w="45" w:type="dxa"/>
              <w:bottom w:w="30" w:type="dxa"/>
              <w:right w:w="45" w:type="dxa"/>
            </w:tcMar>
            <w:vAlign w:val="bottom"/>
            <w:hideMark/>
          </w:tcPr>
          <w:p w14:paraId="76B46C1A" w14:textId="30DDF720" w:rsidR="001F388E" w:rsidRPr="00BA3356" w:rsidRDefault="00451B99" w:rsidP="00EB48A5">
            <w:pPr>
              <w:pStyle w:val="a5"/>
              <w:ind w:firstLine="38"/>
              <w:rPr>
                <w:color w:val="1F4E78"/>
                <w:sz w:val="18"/>
                <w:szCs w:val="18"/>
              </w:rPr>
            </w:pPr>
            <w:r w:rsidRPr="00BA3356">
              <w:rPr>
                <w:color w:val="1F4E78"/>
                <w:sz w:val="18"/>
                <w:szCs w:val="18"/>
              </w:rPr>
              <w:t>18.0</w:t>
            </w:r>
            <w:r w:rsidR="002C1BEC" w:rsidRPr="00BA3356">
              <w:rPr>
                <w:color w:val="1F4E78"/>
                <w:sz w:val="18"/>
                <w:szCs w:val="18"/>
              </w:rPr>
              <w:t>3</w:t>
            </w:r>
            <w:r w:rsidR="001F388E" w:rsidRPr="00BA3356">
              <w:rPr>
                <w:color w:val="1F4E78"/>
                <w:sz w:val="18"/>
                <w:szCs w:val="18"/>
              </w:rPr>
              <w:t>.2026</w:t>
            </w:r>
          </w:p>
        </w:tc>
        <w:tc>
          <w:tcPr>
            <w:tcW w:w="992" w:type="dxa"/>
            <w:tcBorders>
              <w:top w:val="single" w:sz="4" w:space="0" w:color="auto"/>
              <w:left w:val="single" w:sz="4" w:space="0" w:color="auto"/>
              <w:bottom w:val="single" w:sz="4" w:space="0" w:color="auto"/>
              <w:right w:val="single" w:sz="4" w:space="0" w:color="auto"/>
            </w:tcBorders>
            <w:shd w:val="clear" w:color="auto" w:fill="E7E6E6"/>
            <w:tcMar>
              <w:top w:w="30" w:type="dxa"/>
              <w:left w:w="45" w:type="dxa"/>
              <w:bottom w:w="30" w:type="dxa"/>
              <w:right w:w="45" w:type="dxa"/>
            </w:tcMar>
            <w:vAlign w:val="bottom"/>
            <w:hideMark/>
          </w:tcPr>
          <w:p w14:paraId="02A419DC" w14:textId="10F03D39" w:rsidR="001F388E" w:rsidRPr="00BA3356" w:rsidRDefault="00451B99" w:rsidP="00EB48A5">
            <w:pPr>
              <w:pStyle w:val="a5"/>
              <w:ind w:firstLine="38"/>
              <w:rPr>
                <w:color w:val="1F4E78"/>
                <w:sz w:val="18"/>
                <w:szCs w:val="18"/>
              </w:rPr>
            </w:pPr>
            <w:r w:rsidRPr="00BA3356">
              <w:rPr>
                <w:color w:val="1F4E78"/>
                <w:sz w:val="18"/>
                <w:szCs w:val="18"/>
              </w:rPr>
              <w:t>25.0</w:t>
            </w:r>
            <w:r w:rsidR="002C1BEC" w:rsidRPr="00BA3356">
              <w:rPr>
                <w:color w:val="1F4E78"/>
                <w:sz w:val="18"/>
                <w:szCs w:val="18"/>
              </w:rPr>
              <w:t>3</w:t>
            </w:r>
            <w:r w:rsidR="001F388E" w:rsidRPr="00BA3356">
              <w:rPr>
                <w:color w:val="1F4E78"/>
                <w:sz w:val="18"/>
                <w:szCs w:val="18"/>
              </w:rPr>
              <w:t>.2026</w:t>
            </w:r>
          </w:p>
        </w:tc>
        <w:tc>
          <w:tcPr>
            <w:tcW w:w="992" w:type="dxa"/>
            <w:tcBorders>
              <w:top w:val="single" w:sz="4" w:space="0" w:color="auto"/>
              <w:left w:val="single" w:sz="4" w:space="0" w:color="auto"/>
              <w:bottom w:val="single" w:sz="4" w:space="0" w:color="auto"/>
              <w:right w:val="single" w:sz="4" w:space="0" w:color="auto"/>
            </w:tcBorders>
            <w:shd w:val="clear" w:color="auto" w:fill="E7E6E6"/>
            <w:tcMar>
              <w:top w:w="30" w:type="dxa"/>
              <w:left w:w="45" w:type="dxa"/>
              <w:bottom w:w="30" w:type="dxa"/>
              <w:right w:w="45" w:type="dxa"/>
            </w:tcMar>
            <w:vAlign w:val="bottom"/>
            <w:hideMark/>
          </w:tcPr>
          <w:p w14:paraId="6C80BC80" w14:textId="39AEE278" w:rsidR="001F388E" w:rsidRPr="00BA3356" w:rsidRDefault="00451B99" w:rsidP="00EB48A5">
            <w:pPr>
              <w:pStyle w:val="a5"/>
              <w:ind w:firstLine="38"/>
              <w:rPr>
                <w:color w:val="1F4E78"/>
                <w:sz w:val="18"/>
                <w:szCs w:val="18"/>
              </w:rPr>
            </w:pPr>
            <w:r w:rsidRPr="00BA3356">
              <w:rPr>
                <w:color w:val="1F4E78"/>
                <w:sz w:val="18"/>
                <w:szCs w:val="18"/>
              </w:rPr>
              <w:t>0</w:t>
            </w:r>
            <w:r w:rsidR="002C1BEC" w:rsidRPr="00BA3356">
              <w:rPr>
                <w:color w:val="1F4E78"/>
                <w:sz w:val="18"/>
                <w:szCs w:val="18"/>
              </w:rPr>
              <w:t>3</w:t>
            </w:r>
            <w:r w:rsidRPr="00BA3356">
              <w:rPr>
                <w:color w:val="1F4E78"/>
                <w:sz w:val="18"/>
                <w:szCs w:val="18"/>
              </w:rPr>
              <w:t>.0</w:t>
            </w:r>
            <w:r w:rsidR="002C1BEC" w:rsidRPr="00BA3356">
              <w:rPr>
                <w:color w:val="1F4E78"/>
                <w:sz w:val="18"/>
                <w:szCs w:val="18"/>
              </w:rPr>
              <w:t>4</w:t>
            </w:r>
            <w:r w:rsidR="001F388E" w:rsidRPr="00BA3356">
              <w:rPr>
                <w:color w:val="1F4E78"/>
                <w:sz w:val="18"/>
                <w:szCs w:val="18"/>
              </w:rPr>
              <w:t>.2026</w:t>
            </w:r>
          </w:p>
        </w:tc>
        <w:tc>
          <w:tcPr>
            <w:tcW w:w="992" w:type="dxa"/>
            <w:tcBorders>
              <w:top w:val="single" w:sz="4" w:space="0" w:color="auto"/>
              <w:left w:val="single" w:sz="4" w:space="0" w:color="auto"/>
              <w:bottom w:val="single" w:sz="4" w:space="0" w:color="auto"/>
              <w:right w:val="single" w:sz="4" w:space="0" w:color="auto"/>
            </w:tcBorders>
            <w:shd w:val="clear" w:color="auto" w:fill="DDEBF7"/>
            <w:tcMar>
              <w:top w:w="30" w:type="dxa"/>
              <w:left w:w="45" w:type="dxa"/>
              <w:bottom w:w="30" w:type="dxa"/>
              <w:right w:w="45" w:type="dxa"/>
            </w:tcMar>
            <w:vAlign w:val="bottom"/>
            <w:hideMark/>
          </w:tcPr>
          <w:p w14:paraId="21CC6175" w14:textId="243B9F1C" w:rsidR="001F388E" w:rsidRPr="00BA3356" w:rsidRDefault="00451B99" w:rsidP="00EB48A5">
            <w:pPr>
              <w:pStyle w:val="a5"/>
              <w:ind w:firstLine="38"/>
              <w:rPr>
                <w:color w:val="1F4E78"/>
                <w:sz w:val="18"/>
                <w:szCs w:val="18"/>
              </w:rPr>
            </w:pPr>
            <w:r w:rsidRPr="00BA3356">
              <w:rPr>
                <w:color w:val="1F4E78"/>
                <w:sz w:val="18"/>
                <w:szCs w:val="18"/>
              </w:rPr>
              <w:t>0</w:t>
            </w:r>
            <w:r w:rsidR="002C1BEC" w:rsidRPr="00BA3356">
              <w:rPr>
                <w:color w:val="1F4E78"/>
                <w:sz w:val="18"/>
                <w:szCs w:val="18"/>
              </w:rPr>
              <w:t>7</w:t>
            </w:r>
            <w:r w:rsidRPr="00BA3356">
              <w:rPr>
                <w:color w:val="1F4E78"/>
                <w:sz w:val="18"/>
                <w:szCs w:val="18"/>
              </w:rPr>
              <w:t>.0</w:t>
            </w:r>
            <w:r w:rsidR="002C1BEC" w:rsidRPr="00BA3356">
              <w:rPr>
                <w:color w:val="1F4E78"/>
                <w:sz w:val="18"/>
                <w:szCs w:val="18"/>
              </w:rPr>
              <w:t>4</w:t>
            </w:r>
            <w:r w:rsidR="001F388E" w:rsidRPr="00BA3356">
              <w:rPr>
                <w:color w:val="1F4E78"/>
                <w:sz w:val="18"/>
                <w:szCs w:val="18"/>
              </w:rPr>
              <w:t>.2026</w:t>
            </w:r>
          </w:p>
        </w:tc>
        <w:tc>
          <w:tcPr>
            <w:tcW w:w="1074" w:type="dxa"/>
            <w:tcBorders>
              <w:top w:val="single" w:sz="4" w:space="0" w:color="auto"/>
              <w:left w:val="single" w:sz="4" w:space="0" w:color="auto"/>
              <w:bottom w:val="single" w:sz="4" w:space="0" w:color="auto"/>
              <w:right w:val="single" w:sz="4" w:space="0" w:color="auto"/>
            </w:tcBorders>
            <w:shd w:val="clear" w:color="auto" w:fill="DDEBF7"/>
            <w:tcMar>
              <w:top w:w="30" w:type="dxa"/>
              <w:left w:w="45" w:type="dxa"/>
              <w:bottom w:w="30" w:type="dxa"/>
              <w:right w:w="45" w:type="dxa"/>
            </w:tcMar>
            <w:hideMark/>
          </w:tcPr>
          <w:p w14:paraId="38C37FB9" w14:textId="5156F147" w:rsidR="001F388E" w:rsidRPr="00BA3356" w:rsidRDefault="001F388E" w:rsidP="00EB48A5">
            <w:pPr>
              <w:pStyle w:val="a5"/>
              <w:ind w:firstLine="38"/>
              <w:rPr>
                <w:color w:val="1F4E78"/>
                <w:sz w:val="18"/>
                <w:szCs w:val="18"/>
              </w:rPr>
            </w:pPr>
            <w:r w:rsidRPr="00BA3356">
              <w:rPr>
                <w:color w:val="1F4E78"/>
                <w:sz w:val="18"/>
                <w:szCs w:val="18"/>
              </w:rPr>
              <w:t>0</w:t>
            </w:r>
            <w:r w:rsidR="002C1BEC" w:rsidRPr="00BA3356">
              <w:rPr>
                <w:color w:val="1F4E78"/>
                <w:sz w:val="18"/>
                <w:szCs w:val="18"/>
              </w:rPr>
              <w:t>1</w:t>
            </w:r>
            <w:r w:rsidRPr="00BA3356">
              <w:rPr>
                <w:color w:val="1F4E78"/>
                <w:sz w:val="18"/>
                <w:szCs w:val="18"/>
              </w:rPr>
              <w:t>.0</w:t>
            </w:r>
            <w:r w:rsidR="002C1BEC" w:rsidRPr="00BA3356">
              <w:rPr>
                <w:color w:val="1F4E78"/>
                <w:sz w:val="18"/>
                <w:szCs w:val="18"/>
              </w:rPr>
              <w:t>4</w:t>
            </w:r>
            <w:r w:rsidRPr="00BA3356">
              <w:rPr>
                <w:color w:val="1F4E78"/>
                <w:sz w:val="18"/>
                <w:szCs w:val="18"/>
              </w:rPr>
              <w:t>.2026</w:t>
            </w:r>
          </w:p>
        </w:tc>
      </w:tr>
      <w:tr w:rsidR="00450239" w:rsidRPr="00335DDC" w14:paraId="4491572F" w14:textId="77777777" w:rsidTr="00EB48A5">
        <w:trPr>
          <w:trHeight w:val="315"/>
          <w:jc w:val="center"/>
        </w:trPr>
        <w:tc>
          <w:tcPr>
            <w:tcW w:w="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6A6131C" w14:textId="77777777" w:rsidR="00450239" w:rsidRPr="00335DDC" w:rsidRDefault="00450239" w:rsidP="00450239">
            <w:pPr>
              <w:pStyle w:val="a5"/>
              <w:rPr>
                <w:sz w:val="18"/>
                <w:szCs w:val="18"/>
              </w:rPr>
            </w:pPr>
            <w:r w:rsidRPr="00335DDC">
              <w:rPr>
                <w:sz w:val="18"/>
                <w:szCs w:val="18"/>
              </w:rPr>
              <w:t>1</w:t>
            </w: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37E2C0" w14:textId="562780BA" w:rsidR="00450239" w:rsidRPr="002C1BEC" w:rsidRDefault="002C1BEC" w:rsidP="00450239">
            <w:pPr>
              <w:pStyle w:val="a5"/>
              <w:ind w:firstLine="0"/>
              <w:jc w:val="left"/>
              <w:rPr>
                <w:sz w:val="16"/>
                <w:szCs w:val="16"/>
              </w:rPr>
            </w:pPr>
            <w:r w:rsidRPr="002C1BEC">
              <w:rPr>
                <w:rFonts w:eastAsia="Times New Roman"/>
                <w:kern w:val="0"/>
                <w:sz w:val="16"/>
                <w:szCs w:val="16"/>
                <w:lang w:eastAsia="ru-RU"/>
                <w14:ligatures w14:val="none"/>
              </w:rPr>
              <w:t>Сертификат в сеть магазинов товаров для дома «Домовой» 1 000 рублей</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02C7D4" w14:textId="77777777" w:rsidR="00450239" w:rsidRPr="00335DDC" w:rsidRDefault="00450239" w:rsidP="00450239">
            <w:pPr>
              <w:pStyle w:val="a5"/>
              <w:rPr>
                <w:sz w:val="18"/>
                <w:szCs w:val="18"/>
              </w:rPr>
            </w:pPr>
            <w:r w:rsidRPr="00335DDC">
              <w:rPr>
                <w:sz w:val="18"/>
                <w:szCs w:val="18"/>
              </w:rPr>
              <w:t>А</w:t>
            </w:r>
          </w:p>
        </w:tc>
        <w:tc>
          <w:tcPr>
            <w:tcW w:w="1134" w:type="dxa"/>
            <w:tcBorders>
              <w:top w:val="single" w:sz="4" w:space="0" w:color="auto"/>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60B8CEF4" w14:textId="6B05F8C5" w:rsidR="00450239" w:rsidRPr="00335DDC" w:rsidRDefault="002C1BEC" w:rsidP="00450239">
            <w:pPr>
              <w:pStyle w:val="a5"/>
              <w:rPr>
                <w:sz w:val="18"/>
                <w:szCs w:val="18"/>
              </w:rPr>
            </w:pPr>
            <w:r>
              <w:rPr>
                <w:sz w:val="18"/>
                <w:szCs w:val="18"/>
              </w:rPr>
              <w:t>15</w:t>
            </w:r>
          </w:p>
        </w:tc>
        <w:tc>
          <w:tcPr>
            <w:tcW w:w="993" w:type="dxa"/>
            <w:tcBorders>
              <w:top w:val="single" w:sz="4" w:space="0" w:color="auto"/>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2CE856A9" w14:textId="52EFF09C" w:rsidR="00450239" w:rsidRPr="00335DDC" w:rsidRDefault="002C1BEC" w:rsidP="00450239">
            <w:pPr>
              <w:pStyle w:val="a5"/>
              <w:rPr>
                <w:sz w:val="18"/>
                <w:szCs w:val="18"/>
              </w:rPr>
            </w:pPr>
            <w:r>
              <w:rPr>
                <w:sz w:val="18"/>
                <w:szCs w:val="18"/>
              </w:rPr>
              <w:t>15</w:t>
            </w:r>
          </w:p>
        </w:tc>
        <w:tc>
          <w:tcPr>
            <w:tcW w:w="992" w:type="dxa"/>
            <w:tcBorders>
              <w:top w:val="single" w:sz="4" w:space="0" w:color="auto"/>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68515A13" w14:textId="4C2607A3" w:rsidR="00450239" w:rsidRPr="00335DDC" w:rsidRDefault="002C1BEC" w:rsidP="00450239">
            <w:pPr>
              <w:pStyle w:val="a5"/>
              <w:rPr>
                <w:sz w:val="18"/>
                <w:szCs w:val="18"/>
              </w:rPr>
            </w:pPr>
            <w:r>
              <w:rPr>
                <w:sz w:val="18"/>
                <w:szCs w:val="18"/>
              </w:rPr>
              <w:t>15</w:t>
            </w:r>
          </w:p>
        </w:tc>
        <w:tc>
          <w:tcPr>
            <w:tcW w:w="992" w:type="dxa"/>
            <w:tcBorders>
              <w:top w:val="single" w:sz="4" w:space="0" w:color="auto"/>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13F96C16" w14:textId="31556159" w:rsidR="00450239" w:rsidRPr="00335DDC" w:rsidRDefault="002C1BEC" w:rsidP="00450239">
            <w:pPr>
              <w:pStyle w:val="a5"/>
              <w:rPr>
                <w:sz w:val="18"/>
                <w:szCs w:val="18"/>
              </w:rPr>
            </w:pPr>
            <w:r>
              <w:rPr>
                <w:sz w:val="18"/>
                <w:szCs w:val="18"/>
              </w:rPr>
              <w:t>15</w:t>
            </w:r>
          </w:p>
        </w:tc>
        <w:tc>
          <w:tcPr>
            <w:tcW w:w="992" w:type="dxa"/>
            <w:tcBorders>
              <w:top w:val="single" w:sz="4" w:space="0" w:color="auto"/>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hideMark/>
          </w:tcPr>
          <w:p w14:paraId="62B45205" w14:textId="77777777" w:rsidR="00450239" w:rsidRPr="00335DDC" w:rsidRDefault="00450239" w:rsidP="00450239">
            <w:pPr>
              <w:pStyle w:val="a5"/>
              <w:rPr>
                <w:sz w:val="18"/>
                <w:szCs w:val="18"/>
              </w:rPr>
            </w:pPr>
          </w:p>
        </w:tc>
        <w:tc>
          <w:tcPr>
            <w:tcW w:w="1074" w:type="dxa"/>
            <w:tcBorders>
              <w:top w:val="single" w:sz="4" w:space="0" w:color="auto"/>
              <w:left w:val="single" w:sz="6" w:space="0" w:color="CCCCCC"/>
              <w:bottom w:val="single" w:sz="6" w:space="0" w:color="000000"/>
              <w:right w:val="single" w:sz="6" w:space="0" w:color="000000"/>
            </w:tcBorders>
            <w:shd w:val="clear" w:color="auto" w:fill="DDEBF7"/>
            <w:tcMar>
              <w:top w:w="30" w:type="dxa"/>
              <w:left w:w="45" w:type="dxa"/>
              <w:bottom w:w="30" w:type="dxa"/>
              <w:right w:w="45" w:type="dxa"/>
            </w:tcMar>
            <w:hideMark/>
          </w:tcPr>
          <w:p w14:paraId="3ABB7557" w14:textId="08E085D5" w:rsidR="00450239" w:rsidRPr="00335DDC" w:rsidRDefault="00450239" w:rsidP="00450239">
            <w:pPr>
              <w:pStyle w:val="a5"/>
              <w:rPr>
                <w:sz w:val="18"/>
                <w:szCs w:val="18"/>
              </w:rPr>
            </w:pPr>
          </w:p>
        </w:tc>
      </w:tr>
      <w:tr w:rsidR="002C1BEC" w:rsidRPr="00335DDC" w14:paraId="131A6A58" w14:textId="77777777" w:rsidTr="00EB48A5">
        <w:trPr>
          <w:trHeight w:val="315"/>
          <w:jc w:val="center"/>
        </w:trPr>
        <w:tc>
          <w:tcPr>
            <w:tcW w:w="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1835421" w14:textId="124A33F6" w:rsidR="002C1BEC" w:rsidRPr="00335DDC" w:rsidRDefault="002C1BEC" w:rsidP="00450239">
            <w:pPr>
              <w:pStyle w:val="a5"/>
              <w:rPr>
                <w:sz w:val="18"/>
                <w:szCs w:val="18"/>
              </w:rPr>
            </w:pPr>
            <w:r>
              <w:rPr>
                <w:sz w:val="18"/>
                <w:szCs w:val="18"/>
              </w:rPr>
              <w:t>2</w:t>
            </w: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63F5992" w14:textId="66AFFF42" w:rsidR="002C1BEC" w:rsidRPr="00450239" w:rsidRDefault="002C1BEC" w:rsidP="00450239">
            <w:pPr>
              <w:pStyle w:val="a5"/>
              <w:ind w:firstLine="0"/>
              <w:jc w:val="left"/>
              <w:rPr>
                <w:rFonts w:eastAsia="Times New Roman"/>
                <w:kern w:val="0"/>
                <w:sz w:val="16"/>
                <w:szCs w:val="16"/>
                <w:lang w:eastAsia="ru-RU"/>
                <w14:ligatures w14:val="none"/>
              </w:rPr>
            </w:pPr>
            <w:r w:rsidRPr="002C1BEC">
              <w:rPr>
                <w:rFonts w:eastAsia="Times New Roman"/>
                <w:kern w:val="0"/>
                <w:sz w:val="16"/>
                <w:szCs w:val="16"/>
                <w:lang w:eastAsia="ru-RU"/>
                <w14:ligatures w14:val="none"/>
              </w:rPr>
              <w:t xml:space="preserve">Сертификат в сеть магазинов товаров для дома «Домовой» </w:t>
            </w:r>
            <w:r>
              <w:rPr>
                <w:rFonts w:eastAsia="Times New Roman"/>
                <w:kern w:val="0"/>
                <w:sz w:val="16"/>
                <w:szCs w:val="16"/>
                <w:lang w:eastAsia="ru-RU"/>
                <w14:ligatures w14:val="none"/>
              </w:rPr>
              <w:t>2</w:t>
            </w:r>
            <w:r w:rsidRPr="002C1BEC">
              <w:rPr>
                <w:rFonts w:eastAsia="Times New Roman"/>
                <w:kern w:val="0"/>
                <w:sz w:val="16"/>
                <w:szCs w:val="16"/>
                <w:lang w:eastAsia="ru-RU"/>
                <w14:ligatures w14:val="none"/>
              </w:rPr>
              <w:t xml:space="preserve"> 000 рублей</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75BF8E0" w14:textId="77777777" w:rsidR="002C1BEC" w:rsidRPr="00335DDC" w:rsidRDefault="002C1BEC" w:rsidP="00450239">
            <w:pPr>
              <w:pStyle w:val="a5"/>
              <w:rPr>
                <w:sz w:val="18"/>
                <w:szCs w:val="18"/>
              </w:rPr>
            </w:pPr>
          </w:p>
        </w:tc>
        <w:tc>
          <w:tcPr>
            <w:tcW w:w="1134"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tcPr>
          <w:p w14:paraId="2E67841D" w14:textId="77777777" w:rsidR="002C1BEC" w:rsidRDefault="002C1BEC" w:rsidP="00450239">
            <w:pPr>
              <w:pStyle w:val="a5"/>
              <w:rPr>
                <w:sz w:val="18"/>
                <w:szCs w:val="18"/>
              </w:rPr>
            </w:pPr>
          </w:p>
        </w:tc>
        <w:tc>
          <w:tcPr>
            <w:tcW w:w="993"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tcPr>
          <w:p w14:paraId="54442519" w14:textId="77777777" w:rsidR="002C1BEC" w:rsidRDefault="002C1BEC" w:rsidP="00450239">
            <w:pPr>
              <w:pStyle w:val="a5"/>
              <w:rPr>
                <w:sz w:val="18"/>
                <w:szCs w:val="18"/>
              </w:rPr>
            </w:pP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tcPr>
          <w:p w14:paraId="555024BF" w14:textId="77777777" w:rsidR="002C1BEC" w:rsidRDefault="002C1BEC" w:rsidP="00450239">
            <w:pPr>
              <w:pStyle w:val="a5"/>
              <w:rPr>
                <w:sz w:val="18"/>
                <w:szCs w:val="18"/>
              </w:rPr>
            </w:pP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tcPr>
          <w:p w14:paraId="7E9E861B" w14:textId="77777777" w:rsidR="002C1BEC" w:rsidRDefault="002C1BEC" w:rsidP="00450239">
            <w:pPr>
              <w:pStyle w:val="a5"/>
              <w:rPr>
                <w:sz w:val="18"/>
                <w:szCs w:val="18"/>
              </w:rPr>
            </w:pPr>
          </w:p>
        </w:tc>
        <w:tc>
          <w:tcPr>
            <w:tcW w:w="992"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tcPr>
          <w:p w14:paraId="228BA808" w14:textId="77777777" w:rsidR="002C1BEC" w:rsidRPr="00335DDC" w:rsidRDefault="002C1BEC" w:rsidP="00450239">
            <w:pPr>
              <w:pStyle w:val="a5"/>
              <w:rPr>
                <w:sz w:val="18"/>
                <w:szCs w:val="18"/>
              </w:rPr>
            </w:pPr>
          </w:p>
        </w:tc>
        <w:tc>
          <w:tcPr>
            <w:tcW w:w="1074"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tcPr>
          <w:p w14:paraId="62B9F5DF" w14:textId="287B03B6" w:rsidR="002C1BEC" w:rsidRPr="00335DDC" w:rsidRDefault="002C1BEC" w:rsidP="00450239">
            <w:pPr>
              <w:pStyle w:val="a5"/>
              <w:rPr>
                <w:sz w:val="18"/>
                <w:szCs w:val="18"/>
              </w:rPr>
            </w:pPr>
            <w:r>
              <w:rPr>
                <w:sz w:val="18"/>
                <w:szCs w:val="18"/>
              </w:rPr>
              <w:t>5</w:t>
            </w:r>
          </w:p>
        </w:tc>
      </w:tr>
      <w:tr w:rsidR="00450239" w:rsidRPr="00335DDC" w14:paraId="0E267859" w14:textId="77777777" w:rsidTr="00EB48A5">
        <w:trPr>
          <w:trHeight w:val="315"/>
          <w:jc w:val="center"/>
        </w:trPr>
        <w:tc>
          <w:tcPr>
            <w:tcW w:w="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6CA71FB" w14:textId="0B77089D" w:rsidR="00450239" w:rsidRPr="00335DDC" w:rsidRDefault="002C1BEC" w:rsidP="00450239">
            <w:pPr>
              <w:pStyle w:val="a5"/>
              <w:rPr>
                <w:sz w:val="18"/>
                <w:szCs w:val="18"/>
              </w:rPr>
            </w:pPr>
            <w:r>
              <w:rPr>
                <w:sz w:val="18"/>
                <w:szCs w:val="18"/>
              </w:rPr>
              <w:t>3</w:t>
            </w: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835DBB" w14:textId="6E7D8105" w:rsidR="00450239" w:rsidRPr="00450239" w:rsidRDefault="00450239" w:rsidP="00450239">
            <w:pPr>
              <w:pStyle w:val="a5"/>
              <w:ind w:firstLine="0"/>
              <w:jc w:val="left"/>
              <w:rPr>
                <w:sz w:val="16"/>
                <w:szCs w:val="16"/>
              </w:rPr>
            </w:pPr>
            <w:r w:rsidRPr="00450239">
              <w:rPr>
                <w:rFonts w:eastAsia="Times New Roman"/>
                <w:kern w:val="0"/>
                <w:sz w:val="16"/>
                <w:szCs w:val="16"/>
                <w:lang w:eastAsia="ru-RU"/>
                <w14:ligatures w14:val="none"/>
              </w:rPr>
              <w:t>Пирог Капуста 1,5 кг</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AFCDF1" w14:textId="77777777" w:rsidR="00450239" w:rsidRPr="00335DDC" w:rsidRDefault="00450239" w:rsidP="00450239">
            <w:pPr>
              <w:pStyle w:val="a5"/>
              <w:rPr>
                <w:sz w:val="18"/>
                <w:szCs w:val="18"/>
              </w:rPr>
            </w:pPr>
            <w:r w:rsidRPr="00335DDC">
              <w:rPr>
                <w:sz w:val="18"/>
                <w:szCs w:val="18"/>
              </w:rPr>
              <w:t>А</w:t>
            </w:r>
          </w:p>
        </w:tc>
        <w:tc>
          <w:tcPr>
            <w:tcW w:w="1134"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7C7C4587" w14:textId="341D1359" w:rsidR="00450239" w:rsidRPr="00335DDC" w:rsidRDefault="00A62EAC" w:rsidP="00450239">
            <w:pPr>
              <w:pStyle w:val="a5"/>
              <w:rPr>
                <w:sz w:val="18"/>
                <w:szCs w:val="18"/>
              </w:rPr>
            </w:pPr>
            <w:r>
              <w:rPr>
                <w:sz w:val="18"/>
                <w:szCs w:val="18"/>
              </w:rPr>
              <w:t>2</w:t>
            </w:r>
          </w:p>
        </w:tc>
        <w:tc>
          <w:tcPr>
            <w:tcW w:w="993"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468447F9" w14:textId="622ACBD7" w:rsidR="00450239" w:rsidRPr="00335DDC" w:rsidRDefault="00A62EAC" w:rsidP="00450239">
            <w:pPr>
              <w:pStyle w:val="a5"/>
              <w:rPr>
                <w:sz w:val="18"/>
                <w:szCs w:val="18"/>
              </w:rPr>
            </w:pPr>
            <w:r>
              <w:rPr>
                <w:sz w:val="18"/>
                <w:szCs w:val="18"/>
              </w:rPr>
              <w:t>2</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5BCA0614" w14:textId="4EA52205" w:rsidR="00450239" w:rsidRPr="00335DDC" w:rsidRDefault="00A62EAC" w:rsidP="00450239">
            <w:pPr>
              <w:pStyle w:val="a5"/>
              <w:rPr>
                <w:sz w:val="18"/>
                <w:szCs w:val="18"/>
              </w:rPr>
            </w:pPr>
            <w:r>
              <w:rPr>
                <w:sz w:val="18"/>
                <w:szCs w:val="18"/>
              </w:rPr>
              <w:t>2</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7058194F" w14:textId="7E208816" w:rsidR="00450239" w:rsidRPr="00335DDC" w:rsidRDefault="00A62EAC" w:rsidP="00450239">
            <w:pPr>
              <w:pStyle w:val="a5"/>
              <w:rPr>
                <w:sz w:val="18"/>
                <w:szCs w:val="18"/>
              </w:rPr>
            </w:pPr>
            <w:r>
              <w:rPr>
                <w:sz w:val="18"/>
                <w:szCs w:val="18"/>
              </w:rPr>
              <w:t>2</w:t>
            </w:r>
          </w:p>
        </w:tc>
        <w:tc>
          <w:tcPr>
            <w:tcW w:w="992"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hideMark/>
          </w:tcPr>
          <w:p w14:paraId="7ECFE90D" w14:textId="77777777" w:rsidR="00450239" w:rsidRPr="00335DDC" w:rsidRDefault="00450239" w:rsidP="00450239">
            <w:pPr>
              <w:pStyle w:val="a5"/>
              <w:rPr>
                <w:sz w:val="18"/>
                <w:szCs w:val="18"/>
              </w:rPr>
            </w:pPr>
          </w:p>
        </w:tc>
        <w:tc>
          <w:tcPr>
            <w:tcW w:w="1074"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hideMark/>
          </w:tcPr>
          <w:p w14:paraId="092C9395" w14:textId="77777777" w:rsidR="00450239" w:rsidRPr="00335DDC" w:rsidRDefault="00450239" w:rsidP="00450239">
            <w:pPr>
              <w:pStyle w:val="a5"/>
              <w:rPr>
                <w:sz w:val="18"/>
                <w:szCs w:val="18"/>
              </w:rPr>
            </w:pPr>
            <w:r w:rsidRPr="00335DDC">
              <w:rPr>
                <w:sz w:val="18"/>
                <w:szCs w:val="18"/>
              </w:rPr>
              <w:t>1</w:t>
            </w:r>
          </w:p>
        </w:tc>
      </w:tr>
      <w:tr w:rsidR="00450239" w:rsidRPr="00335DDC" w14:paraId="518EA922" w14:textId="77777777" w:rsidTr="00EB48A5">
        <w:trPr>
          <w:trHeight w:val="315"/>
          <w:jc w:val="center"/>
        </w:trPr>
        <w:tc>
          <w:tcPr>
            <w:tcW w:w="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E3B12A" w14:textId="330618F5" w:rsidR="00450239" w:rsidRPr="00335DDC" w:rsidRDefault="002C1BEC" w:rsidP="00450239">
            <w:pPr>
              <w:pStyle w:val="a5"/>
              <w:rPr>
                <w:sz w:val="18"/>
                <w:szCs w:val="18"/>
              </w:rPr>
            </w:pPr>
            <w:r>
              <w:rPr>
                <w:sz w:val="18"/>
                <w:szCs w:val="18"/>
              </w:rPr>
              <w:t>4</w:t>
            </w: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10995C" w14:textId="214AFAE1" w:rsidR="00450239" w:rsidRPr="00450239" w:rsidRDefault="00450239" w:rsidP="00450239">
            <w:pPr>
              <w:pStyle w:val="a5"/>
              <w:ind w:firstLine="0"/>
              <w:jc w:val="left"/>
              <w:rPr>
                <w:sz w:val="16"/>
                <w:szCs w:val="16"/>
              </w:rPr>
            </w:pPr>
            <w:r w:rsidRPr="00450239">
              <w:rPr>
                <w:rFonts w:eastAsia="Times New Roman"/>
                <w:kern w:val="0"/>
                <w:sz w:val="16"/>
                <w:szCs w:val="16"/>
                <w:lang w:eastAsia="ru-RU"/>
                <w14:ligatures w14:val="none"/>
              </w:rPr>
              <w:t>Пирог Яблоко-брусника 1,5 кг</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D83710" w14:textId="77777777" w:rsidR="00450239" w:rsidRPr="00335DDC" w:rsidRDefault="00450239" w:rsidP="00450239">
            <w:pPr>
              <w:pStyle w:val="a5"/>
              <w:rPr>
                <w:sz w:val="18"/>
                <w:szCs w:val="18"/>
              </w:rPr>
            </w:pPr>
            <w:r w:rsidRPr="00335DDC">
              <w:rPr>
                <w:sz w:val="18"/>
                <w:szCs w:val="18"/>
              </w:rPr>
              <w:t>А</w:t>
            </w:r>
          </w:p>
        </w:tc>
        <w:tc>
          <w:tcPr>
            <w:tcW w:w="1134"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2AC53615" w14:textId="77777777" w:rsidR="00450239" w:rsidRPr="00335DDC" w:rsidRDefault="00450239" w:rsidP="00450239">
            <w:pPr>
              <w:pStyle w:val="a5"/>
              <w:rPr>
                <w:sz w:val="18"/>
                <w:szCs w:val="18"/>
              </w:rPr>
            </w:pPr>
            <w:r w:rsidRPr="00335DDC">
              <w:rPr>
                <w:sz w:val="18"/>
                <w:szCs w:val="18"/>
              </w:rPr>
              <w:t>1</w:t>
            </w:r>
          </w:p>
        </w:tc>
        <w:tc>
          <w:tcPr>
            <w:tcW w:w="993"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6AB8923A" w14:textId="77777777" w:rsidR="00450239" w:rsidRPr="00335DDC" w:rsidRDefault="00450239" w:rsidP="00450239">
            <w:pPr>
              <w:pStyle w:val="a5"/>
              <w:rPr>
                <w:sz w:val="18"/>
                <w:szCs w:val="18"/>
              </w:rPr>
            </w:pPr>
            <w:r w:rsidRPr="00335DDC">
              <w:rPr>
                <w:sz w:val="18"/>
                <w:szCs w:val="18"/>
              </w:rPr>
              <w:t>1</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45CEA9AA" w14:textId="77777777" w:rsidR="00450239" w:rsidRPr="00335DDC" w:rsidRDefault="00450239" w:rsidP="00450239">
            <w:pPr>
              <w:pStyle w:val="a5"/>
              <w:rPr>
                <w:sz w:val="18"/>
                <w:szCs w:val="18"/>
              </w:rPr>
            </w:pPr>
            <w:r>
              <w:rPr>
                <w:sz w:val="18"/>
                <w:szCs w:val="18"/>
              </w:rPr>
              <w:t>1</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244FBC7F" w14:textId="77777777" w:rsidR="00450239" w:rsidRPr="00335DDC" w:rsidRDefault="00450239" w:rsidP="00450239">
            <w:pPr>
              <w:pStyle w:val="a5"/>
              <w:rPr>
                <w:sz w:val="18"/>
                <w:szCs w:val="18"/>
              </w:rPr>
            </w:pPr>
            <w:r>
              <w:rPr>
                <w:sz w:val="18"/>
                <w:szCs w:val="18"/>
              </w:rPr>
              <w:t>1</w:t>
            </w:r>
          </w:p>
        </w:tc>
        <w:tc>
          <w:tcPr>
            <w:tcW w:w="992"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hideMark/>
          </w:tcPr>
          <w:p w14:paraId="21FF1088" w14:textId="77777777" w:rsidR="00450239" w:rsidRPr="00335DDC" w:rsidRDefault="00450239" w:rsidP="00450239">
            <w:pPr>
              <w:pStyle w:val="a5"/>
              <w:rPr>
                <w:sz w:val="18"/>
                <w:szCs w:val="18"/>
              </w:rPr>
            </w:pPr>
          </w:p>
        </w:tc>
        <w:tc>
          <w:tcPr>
            <w:tcW w:w="1074"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hideMark/>
          </w:tcPr>
          <w:p w14:paraId="5129F451" w14:textId="77777777" w:rsidR="00450239" w:rsidRPr="00335DDC" w:rsidRDefault="00450239" w:rsidP="00450239">
            <w:pPr>
              <w:pStyle w:val="a5"/>
              <w:rPr>
                <w:sz w:val="18"/>
                <w:szCs w:val="18"/>
              </w:rPr>
            </w:pPr>
            <w:r w:rsidRPr="00335DDC">
              <w:rPr>
                <w:sz w:val="18"/>
                <w:szCs w:val="18"/>
              </w:rPr>
              <w:t>1</w:t>
            </w:r>
          </w:p>
        </w:tc>
      </w:tr>
      <w:tr w:rsidR="00450239" w:rsidRPr="00335DDC" w14:paraId="06D42887" w14:textId="77777777" w:rsidTr="00EB48A5">
        <w:trPr>
          <w:trHeight w:val="315"/>
          <w:jc w:val="center"/>
        </w:trPr>
        <w:tc>
          <w:tcPr>
            <w:tcW w:w="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8FB51CB" w14:textId="4FC74FDD" w:rsidR="00450239" w:rsidRPr="00335DDC" w:rsidRDefault="002C1BEC" w:rsidP="00450239">
            <w:pPr>
              <w:pStyle w:val="a5"/>
              <w:rPr>
                <w:sz w:val="18"/>
                <w:szCs w:val="18"/>
              </w:rPr>
            </w:pPr>
            <w:r>
              <w:rPr>
                <w:sz w:val="18"/>
                <w:szCs w:val="18"/>
              </w:rPr>
              <w:t>5</w:t>
            </w: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7DCDCA" w14:textId="650D4416" w:rsidR="00450239" w:rsidRPr="00450239" w:rsidRDefault="00450239" w:rsidP="00450239">
            <w:pPr>
              <w:pStyle w:val="a5"/>
              <w:ind w:firstLine="0"/>
              <w:jc w:val="left"/>
              <w:rPr>
                <w:sz w:val="16"/>
                <w:szCs w:val="16"/>
              </w:rPr>
            </w:pPr>
            <w:r w:rsidRPr="00450239">
              <w:rPr>
                <w:rFonts w:eastAsia="Times New Roman"/>
                <w:kern w:val="0"/>
                <w:sz w:val="16"/>
                <w:szCs w:val="16"/>
                <w:lang w:eastAsia="ru-RU"/>
                <w14:ligatures w14:val="none"/>
              </w:rPr>
              <w:t>Торт Сметанник</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4C6738" w14:textId="77777777" w:rsidR="00450239" w:rsidRPr="00335DDC" w:rsidRDefault="00450239" w:rsidP="00450239">
            <w:pPr>
              <w:pStyle w:val="a5"/>
              <w:rPr>
                <w:sz w:val="18"/>
                <w:szCs w:val="18"/>
              </w:rPr>
            </w:pPr>
            <w:r w:rsidRPr="00335DDC">
              <w:rPr>
                <w:sz w:val="18"/>
                <w:szCs w:val="18"/>
              </w:rPr>
              <w:t>А</w:t>
            </w:r>
          </w:p>
        </w:tc>
        <w:tc>
          <w:tcPr>
            <w:tcW w:w="1134"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7B20A8F4" w14:textId="21FAF5EA" w:rsidR="00450239" w:rsidRPr="00335DDC" w:rsidRDefault="00D467B3" w:rsidP="00450239">
            <w:pPr>
              <w:pStyle w:val="a5"/>
              <w:rPr>
                <w:sz w:val="18"/>
                <w:szCs w:val="18"/>
              </w:rPr>
            </w:pPr>
            <w:r>
              <w:rPr>
                <w:sz w:val="18"/>
                <w:szCs w:val="18"/>
              </w:rPr>
              <w:t>2</w:t>
            </w:r>
          </w:p>
        </w:tc>
        <w:tc>
          <w:tcPr>
            <w:tcW w:w="993"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2EFEA223" w14:textId="530CB140" w:rsidR="00450239" w:rsidRPr="00335DDC" w:rsidRDefault="00D467B3" w:rsidP="00450239">
            <w:pPr>
              <w:pStyle w:val="a5"/>
              <w:rPr>
                <w:sz w:val="18"/>
                <w:szCs w:val="18"/>
              </w:rPr>
            </w:pPr>
            <w:r>
              <w:rPr>
                <w:sz w:val="18"/>
                <w:szCs w:val="18"/>
              </w:rPr>
              <w:t>2</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799ED82D" w14:textId="6D2DA128" w:rsidR="00450239" w:rsidRPr="00335DDC" w:rsidRDefault="00D467B3" w:rsidP="00450239">
            <w:pPr>
              <w:pStyle w:val="a5"/>
              <w:rPr>
                <w:sz w:val="18"/>
                <w:szCs w:val="18"/>
              </w:rPr>
            </w:pPr>
            <w:r>
              <w:rPr>
                <w:sz w:val="18"/>
                <w:szCs w:val="18"/>
              </w:rPr>
              <w:t>2</w:t>
            </w: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5DD830C7" w14:textId="4AB2EA33" w:rsidR="00450239" w:rsidRPr="00335DDC" w:rsidRDefault="00D467B3" w:rsidP="00450239">
            <w:pPr>
              <w:pStyle w:val="a5"/>
              <w:rPr>
                <w:sz w:val="18"/>
                <w:szCs w:val="18"/>
              </w:rPr>
            </w:pPr>
            <w:r>
              <w:rPr>
                <w:sz w:val="18"/>
                <w:szCs w:val="18"/>
              </w:rPr>
              <w:t>2</w:t>
            </w:r>
          </w:p>
        </w:tc>
        <w:tc>
          <w:tcPr>
            <w:tcW w:w="992"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hideMark/>
          </w:tcPr>
          <w:p w14:paraId="49D43B01" w14:textId="77777777" w:rsidR="00450239" w:rsidRPr="00335DDC" w:rsidRDefault="00450239" w:rsidP="00450239">
            <w:pPr>
              <w:pStyle w:val="a5"/>
              <w:rPr>
                <w:sz w:val="18"/>
                <w:szCs w:val="18"/>
              </w:rPr>
            </w:pPr>
          </w:p>
        </w:tc>
        <w:tc>
          <w:tcPr>
            <w:tcW w:w="1074"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hideMark/>
          </w:tcPr>
          <w:p w14:paraId="6DE860BD" w14:textId="77777777" w:rsidR="00450239" w:rsidRPr="00335DDC" w:rsidRDefault="00450239" w:rsidP="00450239">
            <w:pPr>
              <w:pStyle w:val="a5"/>
              <w:rPr>
                <w:sz w:val="18"/>
                <w:szCs w:val="18"/>
              </w:rPr>
            </w:pPr>
            <w:r w:rsidRPr="00335DDC">
              <w:rPr>
                <w:sz w:val="18"/>
                <w:szCs w:val="18"/>
              </w:rPr>
              <w:t>1</w:t>
            </w:r>
          </w:p>
        </w:tc>
      </w:tr>
      <w:tr w:rsidR="00450239" w:rsidRPr="00335DDC" w14:paraId="7742DEC6" w14:textId="77777777" w:rsidTr="00EB48A5">
        <w:trPr>
          <w:trHeight w:val="315"/>
          <w:jc w:val="center"/>
        </w:trPr>
        <w:tc>
          <w:tcPr>
            <w:tcW w:w="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2BC783" w14:textId="189E38F0" w:rsidR="00450239" w:rsidRPr="00335DDC" w:rsidRDefault="00D467B3" w:rsidP="00450239">
            <w:pPr>
              <w:pStyle w:val="a5"/>
              <w:rPr>
                <w:sz w:val="18"/>
                <w:szCs w:val="18"/>
              </w:rPr>
            </w:pPr>
            <w:r>
              <w:rPr>
                <w:sz w:val="18"/>
                <w:szCs w:val="18"/>
              </w:rPr>
              <w:t>6</w:t>
            </w: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91E886" w14:textId="4E7DCAE4" w:rsidR="00450239" w:rsidRPr="00450239" w:rsidRDefault="00450239" w:rsidP="00450239">
            <w:pPr>
              <w:pStyle w:val="a5"/>
              <w:ind w:firstLine="0"/>
              <w:jc w:val="left"/>
              <w:rPr>
                <w:sz w:val="16"/>
                <w:szCs w:val="16"/>
              </w:rPr>
            </w:pPr>
            <w:r w:rsidRPr="00450239">
              <w:rPr>
                <w:rFonts w:eastAsia="Times New Roman"/>
                <w:kern w:val="0"/>
                <w:sz w:val="16"/>
                <w:szCs w:val="16"/>
                <w:lang w:eastAsia="ru-RU"/>
                <w14:ligatures w14:val="none"/>
              </w:rPr>
              <w:t xml:space="preserve">Сертификат на 60 000 р. на приобретения тура в </w:t>
            </w:r>
            <w:r w:rsidR="00D467B3">
              <w:rPr>
                <w:rFonts w:eastAsia="Times New Roman"/>
                <w:kern w:val="0"/>
                <w:sz w:val="16"/>
                <w:szCs w:val="16"/>
                <w:lang w:eastAsia="ru-RU"/>
                <w14:ligatures w14:val="none"/>
              </w:rPr>
              <w:t>Уфу</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9220F1" w14:textId="77777777" w:rsidR="00450239" w:rsidRPr="00335DDC" w:rsidRDefault="00450239" w:rsidP="00450239">
            <w:pPr>
              <w:pStyle w:val="a5"/>
              <w:rPr>
                <w:sz w:val="18"/>
                <w:szCs w:val="18"/>
              </w:rPr>
            </w:pPr>
            <w:r w:rsidRPr="00335DDC">
              <w:rPr>
                <w:sz w:val="18"/>
                <w:szCs w:val="18"/>
              </w:rPr>
              <w:t>Б</w:t>
            </w:r>
          </w:p>
        </w:tc>
        <w:tc>
          <w:tcPr>
            <w:tcW w:w="1134"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7F06833B" w14:textId="77777777" w:rsidR="00450239" w:rsidRPr="00335DDC" w:rsidRDefault="00450239" w:rsidP="00450239">
            <w:pPr>
              <w:pStyle w:val="a5"/>
              <w:rPr>
                <w:sz w:val="18"/>
                <w:szCs w:val="18"/>
              </w:rPr>
            </w:pPr>
          </w:p>
        </w:tc>
        <w:tc>
          <w:tcPr>
            <w:tcW w:w="993"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37E56BCA" w14:textId="77777777" w:rsidR="00450239" w:rsidRPr="00335DDC" w:rsidRDefault="00450239" w:rsidP="00450239">
            <w:pPr>
              <w:pStyle w:val="a5"/>
              <w:rPr>
                <w:sz w:val="18"/>
                <w:szCs w:val="18"/>
              </w:rPr>
            </w:pP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7764F9DF" w14:textId="77777777" w:rsidR="00450239" w:rsidRPr="00335DDC" w:rsidRDefault="00450239" w:rsidP="00450239">
            <w:pPr>
              <w:pStyle w:val="a5"/>
              <w:rPr>
                <w:sz w:val="18"/>
                <w:szCs w:val="18"/>
              </w:rPr>
            </w:pPr>
          </w:p>
        </w:tc>
        <w:tc>
          <w:tcPr>
            <w:tcW w:w="992" w:type="dxa"/>
            <w:tcBorders>
              <w:top w:val="single" w:sz="6" w:space="0" w:color="CCCCCC"/>
              <w:left w:val="single" w:sz="6" w:space="0" w:color="CCCCCC"/>
              <w:bottom w:val="single" w:sz="6" w:space="0" w:color="000000"/>
              <w:right w:val="single" w:sz="6" w:space="0" w:color="000000"/>
            </w:tcBorders>
            <w:shd w:val="clear" w:color="auto" w:fill="E7E6E6"/>
            <w:tcMar>
              <w:top w:w="30" w:type="dxa"/>
              <w:left w:w="45" w:type="dxa"/>
              <w:bottom w:w="30" w:type="dxa"/>
              <w:right w:w="45" w:type="dxa"/>
            </w:tcMar>
            <w:vAlign w:val="bottom"/>
            <w:hideMark/>
          </w:tcPr>
          <w:p w14:paraId="77D2E9E0" w14:textId="77777777" w:rsidR="00450239" w:rsidRPr="00335DDC" w:rsidRDefault="00450239" w:rsidP="00450239">
            <w:pPr>
              <w:pStyle w:val="a5"/>
              <w:rPr>
                <w:sz w:val="18"/>
                <w:szCs w:val="18"/>
              </w:rPr>
            </w:pPr>
          </w:p>
        </w:tc>
        <w:tc>
          <w:tcPr>
            <w:tcW w:w="992"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vAlign w:val="bottom"/>
            <w:hideMark/>
          </w:tcPr>
          <w:p w14:paraId="71633EF7" w14:textId="77777777" w:rsidR="00450239" w:rsidRPr="00335DDC" w:rsidRDefault="00450239" w:rsidP="00450239">
            <w:pPr>
              <w:pStyle w:val="a5"/>
              <w:rPr>
                <w:sz w:val="18"/>
                <w:szCs w:val="18"/>
              </w:rPr>
            </w:pPr>
            <w:r w:rsidRPr="00335DDC">
              <w:rPr>
                <w:sz w:val="18"/>
                <w:szCs w:val="18"/>
              </w:rPr>
              <w:t>1</w:t>
            </w:r>
          </w:p>
        </w:tc>
        <w:tc>
          <w:tcPr>
            <w:tcW w:w="1074" w:type="dxa"/>
            <w:tcBorders>
              <w:top w:val="single" w:sz="6" w:space="0" w:color="CCCCCC"/>
              <w:left w:val="single" w:sz="6" w:space="0" w:color="CCCCCC"/>
              <w:bottom w:val="single" w:sz="6" w:space="0" w:color="000000"/>
              <w:right w:val="single" w:sz="6" w:space="0" w:color="000000"/>
            </w:tcBorders>
            <w:shd w:val="clear" w:color="auto" w:fill="DDEBF7"/>
            <w:tcMar>
              <w:top w:w="30" w:type="dxa"/>
              <w:left w:w="45" w:type="dxa"/>
              <w:bottom w:w="30" w:type="dxa"/>
              <w:right w:w="45" w:type="dxa"/>
            </w:tcMar>
            <w:hideMark/>
          </w:tcPr>
          <w:p w14:paraId="07738F08" w14:textId="77777777" w:rsidR="00450239" w:rsidRPr="00335DDC" w:rsidRDefault="00450239" w:rsidP="00450239">
            <w:pPr>
              <w:pStyle w:val="a5"/>
              <w:rPr>
                <w:sz w:val="18"/>
                <w:szCs w:val="18"/>
              </w:rPr>
            </w:pPr>
          </w:p>
        </w:tc>
      </w:tr>
      <w:tr w:rsidR="001F388E" w:rsidRPr="00335DDC" w14:paraId="08EACE62" w14:textId="77777777" w:rsidTr="00EB48A5">
        <w:trPr>
          <w:trHeight w:val="315"/>
          <w:jc w:val="center"/>
        </w:trPr>
        <w:tc>
          <w:tcPr>
            <w:tcW w:w="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694CF6" w14:textId="77777777" w:rsidR="001F388E" w:rsidRPr="00335DDC" w:rsidRDefault="001F388E" w:rsidP="00EB48A5">
            <w:pPr>
              <w:pStyle w:val="a5"/>
              <w:rPr>
                <w:sz w:val="18"/>
                <w:szCs w:val="18"/>
              </w:rPr>
            </w:pPr>
          </w:p>
        </w:tc>
        <w:tc>
          <w:tcPr>
            <w:tcW w:w="21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BA5D18" w14:textId="77777777" w:rsidR="001F388E" w:rsidRPr="00335DDC" w:rsidRDefault="001F388E" w:rsidP="00EB48A5">
            <w:pPr>
              <w:pStyle w:val="a5"/>
              <w:jc w:val="left"/>
              <w:rPr>
                <w:b/>
                <w:bCs/>
                <w:sz w:val="18"/>
                <w:szCs w:val="18"/>
              </w:rPr>
            </w:pPr>
            <w:r w:rsidRPr="00335DDC">
              <w:rPr>
                <w:b/>
                <w:bCs/>
                <w:sz w:val="18"/>
                <w:szCs w:val="18"/>
              </w:rPr>
              <w:t>Итого</w:t>
            </w:r>
          </w:p>
        </w:tc>
        <w:tc>
          <w:tcPr>
            <w:tcW w:w="7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9258DC" w14:textId="77777777" w:rsidR="001F388E" w:rsidRPr="00335DDC" w:rsidRDefault="001F388E" w:rsidP="00EB48A5">
            <w:pPr>
              <w:pStyle w:val="a5"/>
              <w:rPr>
                <w:b/>
                <w:bCs/>
                <w:sz w:val="18"/>
                <w:szCs w:val="18"/>
              </w:rPr>
            </w:pPr>
          </w:p>
        </w:tc>
        <w:tc>
          <w:tcPr>
            <w:tcW w:w="1134" w:type="dxa"/>
            <w:tcBorders>
              <w:top w:val="single" w:sz="6" w:space="0" w:color="CCCCCC"/>
              <w:left w:val="single" w:sz="6" w:space="0" w:color="CCCCCC"/>
              <w:bottom w:val="single" w:sz="6" w:space="0" w:color="000000"/>
              <w:right w:val="single" w:sz="6" w:space="0" w:color="000000"/>
            </w:tcBorders>
            <w:shd w:val="clear" w:color="auto" w:fill="DEEAF6"/>
            <w:tcMar>
              <w:top w:w="30" w:type="dxa"/>
              <w:left w:w="45" w:type="dxa"/>
              <w:bottom w:w="30" w:type="dxa"/>
              <w:right w:w="45" w:type="dxa"/>
            </w:tcMar>
            <w:hideMark/>
          </w:tcPr>
          <w:p w14:paraId="2A679C35" w14:textId="4D6CC981" w:rsidR="001F388E" w:rsidRPr="00335DDC" w:rsidRDefault="00D467B3" w:rsidP="00EB48A5">
            <w:pPr>
              <w:pStyle w:val="a5"/>
              <w:rPr>
                <w:b/>
                <w:bCs/>
                <w:sz w:val="18"/>
                <w:szCs w:val="18"/>
              </w:rPr>
            </w:pPr>
            <w:r>
              <w:rPr>
                <w:b/>
                <w:bCs/>
                <w:sz w:val="18"/>
                <w:szCs w:val="18"/>
              </w:rPr>
              <w:t>20</w:t>
            </w:r>
          </w:p>
        </w:tc>
        <w:tc>
          <w:tcPr>
            <w:tcW w:w="993" w:type="dxa"/>
            <w:tcBorders>
              <w:top w:val="single" w:sz="6" w:space="0" w:color="CCCCCC"/>
              <w:left w:val="single" w:sz="6" w:space="0" w:color="CCCCCC"/>
              <w:bottom w:val="single" w:sz="6" w:space="0" w:color="000000"/>
              <w:right w:val="single" w:sz="6" w:space="0" w:color="000000"/>
            </w:tcBorders>
            <w:shd w:val="clear" w:color="auto" w:fill="DEEAF6"/>
            <w:tcMar>
              <w:top w:w="30" w:type="dxa"/>
              <w:left w:w="45" w:type="dxa"/>
              <w:bottom w:w="30" w:type="dxa"/>
              <w:right w:w="45" w:type="dxa"/>
            </w:tcMar>
            <w:hideMark/>
          </w:tcPr>
          <w:p w14:paraId="63E05E24" w14:textId="7A12F44A" w:rsidR="001F388E" w:rsidRPr="00335DDC" w:rsidRDefault="00D467B3" w:rsidP="00EB48A5">
            <w:pPr>
              <w:pStyle w:val="a5"/>
              <w:rPr>
                <w:b/>
                <w:bCs/>
                <w:sz w:val="18"/>
                <w:szCs w:val="18"/>
              </w:rPr>
            </w:pPr>
            <w:r>
              <w:rPr>
                <w:b/>
                <w:bCs/>
                <w:sz w:val="18"/>
                <w:szCs w:val="18"/>
              </w:rPr>
              <w:t>20</w:t>
            </w:r>
          </w:p>
        </w:tc>
        <w:tc>
          <w:tcPr>
            <w:tcW w:w="992" w:type="dxa"/>
            <w:tcBorders>
              <w:top w:val="single" w:sz="6" w:space="0" w:color="CCCCCC"/>
              <w:left w:val="single" w:sz="6" w:space="0" w:color="CCCCCC"/>
              <w:bottom w:val="single" w:sz="6" w:space="0" w:color="000000"/>
              <w:right w:val="single" w:sz="6" w:space="0" w:color="000000"/>
            </w:tcBorders>
            <w:shd w:val="clear" w:color="auto" w:fill="DEEAF6"/>
            <w:tcMar>
              <w:top w:w="30" w:type="dxa"/>
              <w:left w:w="45" w:type="dxa"/>
              <w:bottom w:w="30" w:type="dxa"/>
              <w:right w:w="45" w:type="dxa"/>
            </w:tcMar>
            <w:hideMark/>
          </w:tcPr>
          <w:p w14:paraId="31887075" w14:textId="67A0B14C" w:rsidR="001F388E" w:rsidRPr="00335DDC" w:rsidRDefault="00D467B3" w:rsidP="00EB48A5">
            <w:pPr>
              <w:pStyle w:val="a5"/>
              <w:rPr>
                <w:b/>
                <w:bCs/>
                <w:sz w:val="18"/>
                <w:szCs w:val="18"/>
              </w:rPr>
            </w:pPr>
            <w:r>
              <w:rPr>
                <w:b/>
                <w:bCs/>
                <w:sz w:val="18"/>
                <w:szCs w:val="18"/>
              </w:rPr>
              <w:t>20</w:t>
            </w:r>
          </w:p>
        </w:tc>
        <w:tc>
          <w:tcPr>
            <w:tcW w:w="992" w:type="dxa"/>
            <w:tcBorders>
              <w:top w:val="single" w:sz="6" w:space="0" w:color="CCCCCC"/>
              <w:left w:val="single" w:sz="6" w:space="0" w:color="CCCCCC"/>
              <w:bottom w:val="single" w:sz="6" w:space="0" w:color="000000"/>
              <w:right w:val="single" w:sz="6" w:space="0" w:color="000000"/>
            </w:tcBorders>
            <w:shd w:val="clear" w:color="auto" w:fill="DEEAF6"/>
            <w:tcMar>
              <w:top w:w="30" w:type="dxa"/>
              <w:left w:w="45" w:type="dxa"/>
              <w:bottom w:w="30" w:type="dxa"/>
              <w:right w:w="45" w:type="dxa"/>
            </w:tcMar>
            <w:hideMark/>
          </w:tcPr>
          <w:p w14:paraId="5A4F0920" w14:textId="60E7F743" w:rsidR="001F388E" w:rsidRPr="00335DDC" w:rsidRDefault="00D467B3" w:rsidP="00EB48A5">
            <w:pPr>
              <w:pStyle w:val="a5"/>
              <w:rPr>
                <w:b/>
                <w:bCs/>
                <w:sz w:val="18"/>
                <w:szCs w:val="18"/>
              </w:rPr>
            </w:pPr>
            <w:r>
              <w:rPr>
                <w:b/>
                <w:bCs/>
                <w:sz w:val="18"/>
                <w:szCs w:val="18"/>
              </w:rPr>
              <w:t>20</w:t>
            </w:r>
          </w:p>
        </w:tc>
        <w:tc>
          <w:tcPr>
            <w:tcW w:w="992" w:type="dxa"/>
            <w:tcBorders>
              <w:top w:val="single" w:sz="6" w:space="0" w:color="CCCCCC"/>
              <w:left w:val="single" w:sz="6" w:space="0" w:color="CCCCCC"/>
              <w:bottom w:val="single" w:sz="6" w:space="0" w:color="000000"/>
              <w:right w:val="single" w:sz="6" w:space="0" w:color="000000"/>
            </w:tcBorders>
            <w:shd w:val="clear" w:color="auto" w:fill="DEEAF6"/>
            <w:tcMar>
              <w:top w:w="30" w:type="dxa"/>
              <w:left w:w="45" w:type="dxa"/>
              <w:bottom w:w="30" w:type="dxa"/>
              <w:right w:w="45" w:type="dxa"/>
            </w:tcMar>
            <w:hideMark/>
          </w:tcPr>
          <w:p w14:paraId="251DFB8D" w14:textId="77777777" w:rsidR="001F388E" w:rsidRPr="00335DDC" w:rsidRDefault="001F388E" w:rsidP="00EB48A5">
            <w:pPr>
              <w:pStyle w:val="a5"/>
              <w:rPr>
                <w:b/>
                <w:bCs/>
                <w:sz w:val="18"/>
                <w:szCs w:val="18"/>
              </w:rPr>
            </w:pPr>
            <w:r w:rsidRPr="00335DDC">
              <w:rPr>
                <w:b/>
                <w:bCs/>
                <w:sz w:val="18"/>
                <w:szCs w:val="18"/>
              </w:rPr>
              <w:t>1</w:t>
            </w:r>
          </w:p>
        </w:tc>
        <w:tc>
          <w:tcPr>
            <w:tcW w:w="1074" w:type="dxa"/>
            <w:tcBorders>
              <w:top w:val="single" w:sz="6" w:space="0" w:color="CCCCCC"/>
              <w:left w:val="single" w:sz="6" w:space="0" w:color="CCCCCC"/>
              <w:bottom w:val="single" w:sz="6" w:space="0" w:color="000000"/>
              <w:right w:val="single" w:sz="6" w:space="0" w:color="000000"/>
            </w:tcBorders>
            <w:shd w:val="clear" w:color="auto" w:fill="DEEAF6"/>
            <w:tcMar>
              <w:top w:w="30" w:type="dxa"/>
              <w:left w:w="45" w:type="dxa"/>
              <w:bottom w:w="30" w:type="dxa"/>
              <w:right w:w="45" w:type="dxa"/>
            </w:tcMar>
            <w:hideMark/>
          </w:tcPr>
          <w:p w14:paraId="0A480B6B" w14:textId="7D9AE11F" w:rsidR="001F388E" w:rsidRPr="00335DDC" w:rsidRDefault="00D467B3" w:rsidP="00EB48A5">
            <w:pPr>
              <w:pStyle w:val="a5"/>
              <w:rPr>
                <w:b/>
                <w:bCs/>
                <w:sz w:val="18"/>
                <w:szCs w:val="18"/>
              </w:rPr>
            </w:pPr>
            <w:r>
              <w:rPr>
                <w:b/>
                <w:bCs/>
                <w:sz w:val="18"/>
                <w:szCs w:val="18"/>
              </w:rPr>
              <w:t>8</w:t>
            </w:r>
          </w:p>
        </w:tc>
      </w:tr>
    </w:tbl>
    <w:p w14:paraId="32FC3628" w14:textId="77777777" w:rsidR="001F388E" w:rsidRDefault="001F388E" w:rsidP="001F388E">
      <w:pPr>
        <w:spacing w:after="0" w:line="240" w:lineRule="auto"/>
        <w:ind w:firstLine="284"/>
        <w:jc w:val="both"/>
        <w:rPr>
          <w:rFonts w:ascii="Times New Roman" w:eastAsia="Calibri" w:hAnsi="Times New Roman" w:cs="Times New Roman"/>
          <w:sz w:val="21"/>
          <w:szCs w:val="21"/>
        </w:rPr>
      </w:pPr>
    </w:p>
    <w:p w14:paraId="10B66AFC"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3.2.2. Призы делятся на категории:</w:t>
      </w:r>
    </w:p>
    <w:p w14:paraId="4132FFD7"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Категория А – Призы, переданные Партнером стоимостью до 4 000 р. Приз является единым целым, выплата денежной части отдельно от приза не производится. Для получения Победитель обязан подписать Акт приема-передачи Приза и иметь копию своего Паспорта.</w:t>
      </w:r>
    </w:p>
    <w:p w14:paraId="5C8DC115"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Категория Б – Призы, переданные Партнером стоимостью выше 4 000 р. Для получения Победитель обязан подписать Акт приема-передачи Приза, иметь копию своего Паспорта, ИНН, СНИЛС.</w:t>
      </w:r>
    </w:p>
    <w:p w14:paraId="453524A3"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3.2.3. Участник проинформирован о законодательно предусмотренной обязанности уплатить налог на доходы физических лиц со стоимости призов.</w:t>
      </w:r>
    </w:p>
    <w:p w14:paraId="22CB4B2C"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Организатор Акции выступает в качестве налогового агента, в части призов категории Б. Организатор обязуется перечислить в бюджет РФ налог на доходы физических лиц согласно нормам налогового законодательства РФ, который взимается от стоимости любых призов, получаемых в проводимых конкурсах, играх и других мероприятиях в целях рекламы товаров, работ и услуг в части превышения размеров, указанных в п. 28 ст. 217 НК РФ (4000 рублей) по ставке 30 % (для налоговых нерезидентов РФ), либо 35 % (для налоговых резидентов РФ) от общей стоимости приза. Оператор обязуется предоставить в налоговые органы информацию о доходе, полученном победителями в результате вручения им приза.</w:t>
      </w:r>
    </w:p>
    <w:p w14:paraId="6C0F952C"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При этом, в соответствии с пунктом 28 статьи 217 Налогового кодекса РФ, доходы, не превышающие 4000 рублей за календарный год, в том числе в виде стоимости любых выигрышей и призов, получаемых в проводимых конкурсах, играх и других мероприятиях в целях рекламы товаров (работ, услуг), не подлежат налогообложению. Принимая участие в Акции и соглашаясь с настоящими правилами, Участники считаются надлежащим образом проинформированными о вышеуказанной обязанности. Учет стоимости призов и иных объектов налогообложения, полученных от разных источников выплаты в течение календарного года, подготовка налоговой отчетности и уплата налогов производится победителями самостоятельно, если иное прямо не предусмотрено Правилами.</w:t>
      </w:r>
    </w:p>
    <w:p w14:paraId="2CDAB00C"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3.3. Призы передаются:</w:t>
      </w:r>
    </w:p>
    <w:p w14:paraId="5CA087F6" w14:textId="631D75BC"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3.3.1. Победителям по п. 3.2.1. настоящих условий путем их выдачи в месте нахождения Организатора Акции по адресу: г. Санкт-Петербург, ул. Боткинская д.15 к.1; г. Санкт-Петербург, пос. Шушары, </w:t>
      </w:r>
      <w:proofErr w:type="spellStart"/>
      <w:r>
        <w:rPr>
          <w:rFonts w:ascii="Times New Roman" w:eastAsia="Calibri" w:hAnsi="Times New Roman" w:cs="Times New Roman"/>
          <w:sz w:val="21"/>
          <w:szCs w:val="21"/>
        </w:rPr>
        <w:t>мкрн</w:t>
      </w:r>
      <w:proofErr w:type="spellEnd"/>
      <w:r>
        <w:rPr>
          <w:rFonts w:ascii="Times New Roman" w:eastAsia="Calibri" w:hAnsi="Times New Roman" w:cs="Times New Roman"/>
          <w:sz w:val="21"/>
          <w:szCs w:val="21"/>
        </w:rPr>
        <w:t xml:space="preserve">. Славянка, ул. Ростовская, д.14-16; г. Санкт-Петербург, ул. Барклаевская, 5Б, г. Санкт-Петербург, пр. Ветеранов, д.108 к.1; г. Санкт-Петербург, Богатырский пр., д.49;г. Санкт-Петербург, ул. Политехническая д.31г. Санкт-Петербург, ул. Коллонтай д.24 к.2;г. Санкт-Петербург, ул. Разъезжая, д.6;г. Санкт-Петербург, </w:t>
      </w:r>
      <w:r>
        <w:rPr>
          <w:rFonts w:ascii="Times New Roman" w:eastAsia="Calibri" w:hAnsi="Times New Roman" w:cs="Times New Roman"/>
          <w:sz w:val="21"/>
          <w:szCs w:val="21"/>
        </w:rPr>
        <w:lastRenderedPageBreak/>
        <w:t>Комендантский пр., д.31 к.1;г. Санкт-Петербург, Старо-Петергофский пр-т, д.43-45;г. Санкт-Петербург, наб. канала Грибоедова д.22 к.5;г. Санкт-Петербург, ул. Купчинская д.34 к.1;г. Санкт-Петербург, пр. Художников, д.10;г. Санкт-Петербург, Гражданский пр., 116/5;г. Санкт-Петербург, пр. Авиаторов Балтики, д.9 к.1;г. Санкт-Петербург, Малый проспект П.С., д. 1Б;г. Санкт-Петербург, пр. Стачек, д.2/2; г. Санкт-Петербург, Невский проспект, д. 184; г. Санкт-Петербург, Загородный пр., д.39;г. Санкт-Петербург, ул. Бабушкина, д. 73;г. Санкт-Петербург, ул. Парголовская, д. 7;г. Санкт-Петербург, ул. Савушкина, д. 1/2;г. Санкт-Петербург, пр. Просвещения, д.32, к.1;г. Санкт-Петербург, ул. Кирочная, д. 28;г. Санкт-Петербург, Петергоф, ул. Разводная 7 к.1,Ленинградская обл., пос. Новоселье, ул. Невская, д.5/7;Ленинградская обл., Мурино, ул. Шувалова, д.18/8</w:t>
      </w:r>
      <w:r w:rsidR="00BD3BA8">
        <w:rPr>
          <w:rFonts w:ascii="Times New Roman" w:eastAsia="Calibri" w:hAnsi="Times New Roman" w:cs="Times New Roman"/>
          <w:sz w:val="21"/>
          <w:szCs w:val="21"/>
        </w:rPr>
        <w:t xml:space="preserve">, Елизарова пр-т, д. 15, Московский </w:t>
      </w:r>
      <w:proofErr w:type="spellStart"/>
      <w:r w:rsidR="00BD3BA8">
        <w:rPr>
          <w:rFonts w:ascii="Times New Roman" w:eastAsia="Calibri" w:hAnsi="Times New Roman" w:cs="Times New Roman"/>
          <w:sz w:val="21"/>
          <w:szCs w:val="21"/>
        </w:rPr>
        <w:t>пр-кт</w:t>
      </w:r>
      <w:proofErr w:type="spellEnd"/>
      <w:r w:rsidR="00BD3BA8">
        <w:rPr>
          <w:rFonts w:ascii="Times New Roman" w:eastAsia="Calibri" w:hAnsi="Times New Roman" w:cs="Times New Roman"/>
          <w:sz w:val="21"/>
          <w:szCs w:val="21"/>
        </w:rPr>
        <w:t>, д. 167.</w:t>
      </w:r>
      <w:r>
        <w:rPr>
          <w:rFonts w:ascii="Times New Roman" w:eastAsia="Calibri" w:hAnsi="Times New Roman" w:cs="Times New Roman"/>
          <w:sz w:val="21"/>
          <w:szCs w:val="21"/>
        </w:rPr>
        <w:t xml:space="preserve"> </w:t>
      </w:r>
    </w:p>
    <w:p w14:paraId="158CCCC6"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3.4. О результатах Акции и список победителей (ФИО, или их номер, код, логин, псевдоним и т.п.) объявляется Организатором Акции в срок, установленный в п. 2.2.3. Соглашения, путем размещения на своем сайте (п. 2.1. настоящих условий),  а также размещения  записи видеотрансляции в социальной сети ВКонтакте </w:t>
      </w:r>
      <w:hyperlink r:id="rId10" w:history="1">
        <w:r>
          <w:rPr>
            <w:rStyle w:val="a4"/>
            <w:rFonts w:ascii="Times New Roman" w:eastAsia="Calibri" w:hAnsi="Times New Roman" w:cs="Times New Roman"/>
            <w:color w:val="0563C1"/>
            <w:sz w:val="21"/>
            <w:szCs w:val="21"/>
          </w:rPr>
          <w:t>https://vk.com/pirogovdvorik</w:t>
        </w:r>
      </w:hyperlink>
      <w:r>
        <w:rPr>
          <w:rFonts w:ascii="Times New Roman" w:eastAsia="Calibri" w:hAnsi="Times New Roman" w:cs="Times New Roman"/>
          <w:sz w:val="21"/>
          <w:szCs w:val="21"/>
        </w:rPr>
        <w:t>.</w:t>
      </w:r>
    </w:p>
    <w:p w14:paraId="55988AB1"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3.5. Приз, не востребованный победителем, а равно от которого победитель отказался (или будет признаваться, по настоящим условиям, что победитель от приза отказался), поступает Организатору Акции, который вправе распорядиться им на свое усмотрение. </w:t>
      </w:r>
    </w:p>
    <w:p w14:paraId="580D7C12"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3.6. После объявления списка победителей и результатов Акции, победитель, имеющий желание получить приз, должен осуществить в срок, указанный в п. 2.2.4. настоящих условий, все действия и формальности, установленные настоящими условиями, для принятия приза. Если победитель не совершит таких действий и формальностей или нарушит установленный для этого срок, будет признаваться, что победитель отказался от приза. </w:t>
      </w:r>
    </w:p>
    <w:p w14:paraId="185D9B3A"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3.7. Если приз передается путем направления победителю, Организатор Акции осуществляет направление призов победителям. Выбор способа направления (по Почте России, посредством курьерской службы, через перевозчика или иным способом) определяется Организатором Акции. Обязательство по передаче приза считается исполненным с момента передачи соответствующего приза Почте России, курьерской службе или перевозчику, соответственно (ответственность за призы от указанных лиц ложится на победителя). Призы направляются в течение 10 (десяти) рабочих дней с даты совершения победителем действий по п. 3.6. настоящих условий. Призы направляются в адрес победителя, который расположен только в России и только на территории, указанной в п. 2.1.1. настоящих условий (в противном случае, приз выдается в месте нахождения Организатора Акции или, по соглашению сторон может быть направлен в иной адрес с оплатой доставки победителем, если такое не будет исполнено, будет признаваться, что победитель отказался от приза). </w:t>
      </w:r>
    </w:p>
    <w:p w14:paraId="5A18CDFF" w14:textId="620FBBC8"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3.8. Если приз передается в месте нахождения Организатора Акции, победитель должен самостоятельно явиться за призом до 2</w:t>
      </w:r>
      <w:r w:rsidR="00BD3BA8">
        <w:rPr>
          <w:rFonts w:ascii="Times New Roman" w:eastAsia="Calibri" w:hAnsi="Times New Roman" w:cs="Times New Roman"/>
          <w:sz w:val="21"/>
          <w:szCs w:val="21"/>
        </w:rPr>
        <w:t>0</w:t>
      </w:r>
      <w:r>
        <w:rPr>
          <w:rFonts w:ascii="Times New Roman" w:eastAsia="Calibri" w:hAnsi="Times New Roman" w:cs="Times New Roman"/>
          <w:sz w:val="21"/>
          <w:szCs w:val="21"/>
        </w:rPr>
        <w:t>.0</w:t>
      </w:r>
      <w:r w:rsidR="00BD3BA8">
        <w:rPr>
          <w:rFonts w:ascii="Times New Roman" w:eastAsia="Calibri" w:hAnsi="Times New Roman" w:cs="Times New Roman"/>
          <w:sz w:val="21"/>
          <w:szCs w:val="21"/>
        </w:rPr>
        <w:t>3</w:t>
      </w:r>
      <w:r>
        <w:rPr>
          <w:rFonts w:ascii="Times New Roman" w:eastAsia="Calibri" w:hAnsi="Times New Roman" w:cs="Times New Roman"/>
          <w:sz w:val="21"/>
          <w:szCs w:val="21"/>
        </w:rPr>
        <w:t xml:space="preserve">.2026 г (в рабочие дни с 10.00 по 19.00). Нарушение таких условий будет означать, что победитель оказался от приза. Точная дата явки победителя за призом согласуется победителем и Организатором Акции отдельно по телефону, электронной почте или иным примененным ими способом. </w:t>
      </w:r>
    </w:p>
    <w:p w14:paraId="04A385E2" w14:textId="77777777" w:rsidR="001F388E" w:rsidRDefault="001F388E" w:rsidP="001F388E">
      <w:pPr>
        <w:spacing w:after="0" w:line="240" w:lineRule="auto"/>
        <w:ind w:firstLine="284"/>
        <w:jc w:val="both"/>
        <w:rPr>
          <w:rFonts w:ascii="Times New Roman" w:eastAsia="Calibri" w:hAnsi="Times New Roman" w:cs="Times New Roman"/>
          <w:sz w:val="21"/>
          <w:szCs w:val="21"/>
        </w:rPr>
      </w:pPr>
    </w:p>
    <w:p w14:paraId="1053E534" w14:textId="77777777" w:rsidR="001F388E" w:rsidRDefault="001F388E" w:rsidP="001F388E">
      <w:pPr>
        <w:spacing w:after="0" w:line="240" w:lineRule="auto"/>
        <w:ind w:firstLine="284"/>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rPr>
        <w:t>4. Требования к участнику, победителю, дача согласий участником, победителем</w:t>
      </w:r>
    </w:p>
    <w:p w14:paraId="7D8CB4E8"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4.1. Участником может быть только дееспособное физическое лицо, достигшее совершеннолетия, являющееся гражданином РФ и проживающее на территории РФ. </w:t>
      </w:r>
    </w:p>
    <w:p w14:paraId="1A053141"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4.2. В Акции не могут принимать участие работники и уполномоченные представители Организатора Акции, Партнера, их аффилированных лиц, члены семей таких работников и представителей, а равно работники и представители других лиц, имеющих непосредственное отношение к организации и/или проведению Акции, а также члены их семей. </w:t>
      </w:r>
    </w:p>
    <w:p w14:paraId="543F3F96"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4.3. Участником может быть только лицо, полностью и без оговорок принявшее и согласившееся с настоящими условиями. Принимая участие в Акции, а именно, совершая последовательность конклюдентных действий, указывающих на желание участия в Акции, участник:</w:t>
      </w:r>
    </w:p>
    <w:p w14:paraId="19774772"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подтверждает достижение совершеннолетия;</w:t>
      </w:r>
    </w:p>
    <w:p w14:paraId="0FFC8DC0"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соглашается с настоящими условиями;</w:t>
      </w:r>
    </w:p>
    <w:p w14:paraId="66D6AE1A"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дает свое согласие на обработку его персональных данных.</w:t>
      </w:r>
    </w:p>
    <w:p w14:paraId="54E213DB"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4.4. Не согласие с каким-либо положением настоящих условий, не выполнение какого-либо пункта настоящих условий, а равно не предоставление согласия, не предоставление данных или документов, или предоставление неверных (ошибочных, ложных) данных, отзыв согласия или не соответствие установленным настоящими условиями требованиям, будут означать, что участник отказался от участия в Акции, соответственно, отказался, как победитель, от приза. </w:t>
      </w:r>
    </w:p>
    <w:p w14:paraId="00208E6E"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4.5. Участник дает свое согласие на обработку его персональных данных Организатору Акции, Партнеру, владельцам сайтов, используемых для проведения Акции, лицам, привлекаемым Организатором Акции и/или Партнером для направления приза победителю, государственным органам (фондам). Согласие участника на обработку его персональных данных дается для организации и проведения Акции, определения победителей, для выдачи и направления призов, для предоставления информации (в т.ч. </w:t>
      </w:r>
      <w:r>
        <w:rPr>
          <w:rFonts w:ascii="Times New Roman" w:eastAsia="Calibri" w:hAnsi="Times New Roman" w:cs="Times New Roman"/>
          <w:sz w:val="21"/>
          <w:szCs w:val="21"/>
        </w:rPr>
        <w:lastRenderedPageBreak/>
        <w:t xml:space="preserve">рекламной), для коммуникаций и взаимодействия, для объявления (опубликования) результатов и победителей Акции, для размещения информации о проводимой (проведенной) Акции и принявших в них участниках и победителях, для направления отчетов, уведомлений, справок, деклараций и иных подобных документов в государственные органы (фонды). Обработка персональных данных должна осуществляться в объеме, необходимом для целей, для которых дается согласие на обработку персональных данных. Обработка персональных данных может осуществляться автоматизированным и не автоматизированным способом, путем сбора, хранения, записи, систематизации, накопления, уточнения, извлечения, обезличивания, блокирования, удаления, уничтожения и распространения (при размещении информации об Акции, как указано выше), передачи лицам, указанным выше. Согласие на обработку персональных данных участника дается сроком на четыре года начиная от даты начала проведения Акции. </w:t>
      </w:r>
    </w:p>
    <w:p w14:paraId="7C04CB94"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Согласие на обработку персональных данных дается в отношении следующих данных: ФИО, дата и место рождения, паспортные данные, место регистрации, проживания, нахождения, ИНН и данные свидетельства ИНН, телефон, адрес электронной почты, данные аккаунта интернет сайтов, используемых для проведения Акции или посредством которых осуществляется идентификация участника, изображения участника/победителя. </w:t>
      </w:r>
    </w:p>
    <w:p w14:paraId="5F02E0C1"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Согласие на обработку персональных данных дается в соответствии с Федеральным законом РФ № 152-ФЗ от 27 июля 2006 г. «О персональных данных» и иных нормативных актов.</w:t>
      </w:r>
    </w:p>
    <w:p w14:paraId="0C753B3C"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Отзыв согласия на обработку персональных данных должен быть направлен в письменном виде по месту нахождения Организатора Акции. </w:t>
      </w:r>
    </w:p>
    <w:p w14:paraId="086E2E96"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4.6. Участник дает свое согласие на получение информации о проводимых Организатором Акции, Партнером акциях, действующих скидках и предложениях, на получение рекламы. </w:t>
      </w:r>
    </w:p>
    <w:p w14:paraId="05FDF667"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4.7. Победитель, для получения приза, должен предоставить Организатору Акции: копию своего паспорта (со страницами, где указаны ФИО, дата рождения, паспортные данные, место регистрации), копию свидетельства ИНН, адрес для направления приза (если приз передается путем направления победителю), телефон и адрес электронной почты для связи. Документы предоставляются лично или посредством электронной почты (или иным, указанным Организатором Акции способом).</w:t>
      </w:r>
    </w:p>
    <w:p w14:paraId="7AE292F3"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4.8. Организатор Акции и Партнер оставляют за собой право осуществить проверку предоставленных участником данных с использованием доступных для него ресурсов (в т.ч. сайтов соответствующих государственных органов). </w:t>
      </w:r>
    </w:p>
    <w:p w14:paraId="612C63B2"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4.9. Победитель не вправе отказаться от приза в пользу третьего лица. Победитель не вправе требовать замены или возврата приза. Победитель не вправе требовать уплаты денежного эквивалента вместо приза. </w:t>
      </w:r>
    </w:p>
    <w:p w14:paraId="7EF98165"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4.10 Победитель должен заполнить и подписать документ, предоставляемый Оператором Акции (привлеченным им лицом для передачи) в момент вручения приза, подтверждающий получение такого приза (УПД, Акт приема-передачи, и т.п.), а также дать письменное согласие на обработку персональных данных, сообщенных/представленных при заполнении данных и для участия в Акции и получения приза. Тексты указанных документов высылаются победителем по электронным каналам связи и должны быть возвращены ими подписанными Организатору Акции тем же способом - в виде скан-копии или фотографии.</w:t>
      </w:r>
    </w:p>
    <w:p w14:paraId="44E608CF"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 xml:space="preserve">Отказ победителя от заполнения и/или подписания приемочных документов и/или непредставление согласия на обработку персональных данных, а равно указание неполной/недостоверной информации, и/или в случае не предоставления или несвоевременного предоставления всей информации, необходимой для получения Приза, означает отказ победителя от приза. </w:t>
      </w:r>
    </w:p>
    <w:p w14:paraId="47ECD6A0" w14:textId="77777777" w:rsidR="001F388E" w:rsidRDefault="001F388E" w:rsidP="001F388E">
      <w:pPr>
        <w:spacing w:after="0" w:line="240" w:lineRule="auto"/>
        <w:ind w:firstLine="284"/>
        <w:jc w:val="both"/>
        <w:rPr>
          <w:rFonts w:ascii="Times New Roman" w:eastAsia="Calibri" w:hAnsi="Times New Roman" w:cs="Times New Roman"/>
          <w:sz w:val="21"/>
          <w:szCs w:val="21"/>
        </w:rPr>
      </w:pPr>
    </w:p>
    <w:p w14:paraId="63F28167" w14:textId="77777777" w:rsidR="001F388E" w:rsidRDefault="001F388E" w:rsidP="001F388E">
      <w:pPr>
        <w:spacing w:after="0" w:line="240" w:lineRule="auto"/>
        <w:ind w:firstLine="284"/>
        <w:jc w:val="center"/>
        <w:rPr>
          <w:rFonts w:ascii="Times New Roman" w:eastAsia="Calibri" w:hAnsi="Times New Roman" w:cs="Times New Roman"/>
          <w:b/>
          <w:bCs/>
          <w:sz w:val="21"/>
          <w:szCs w:val="21"/>
        </w:rPr>
      </w:pPr>
      <w:r>
        <w:rPr>
          <w:rFonts w:ascii="Times New Roman" w:eastAsia="Calibri" w:hAnsi="Times New Roman" w:cs="Times New Roman"/>
          <w:b/>
          <w:bCs/>
          <w:sz w:val="21"/>
          <w:szCs w:val="21"/>
        </w:rPr>
        <w:t>5. Прочие условия</w:t>
      </w:r>
    </w:p>
    <w:p w14:paraId="695B3EFB"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5.1. Организатор Акции оставляет за собой право:</w:t>
      </w:r>
    </w:p>
    <w:p w14:paraId="6C8C18F8"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на свое усмотрение в одностороннем порядке признать недействительными все заявки на участие в Акции, а также запретить дальнейшее участие в Акции участника, который подделывает или извлекает выгоду из процесса подачи заявок на участие или же действует в нарушение настоящих условий;</w:t>
      </w:r>
    </w:p>
    <w:p w14:paraId="55A6D09D"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не вступать в письменные переговоры, либо иные контакты с участниками, кроме случаев, предусмотренных настоящими условиями и действующим законодательством Российской Федерации, а также при возникновении спорных ситуаций;</w:t>
      </w:r>
    </w:p>
    <w:p w14:paraId="7B9DEDE0"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на свое усмотрение в одностороннем порядке прекратить или приостановить проведение Акции, изменить настоящие условия, если по какой-либо причине любой аспект Акции не может быть реализован так, как это запланировано, включая причины, вызванные выходом из строя технического оснащения сайта вследствие действия вредоносных программ, неполадками в сети связи, несанкционированным вмешательством, техническими неполадками или любой иной причиной, находящейся вне разумного контроля Организатора Акции, которая влияет на исполнение, безопасность или надлежащее проведение Акции;</w:t>
      </w:r>
    </w:p>
    <w:p w14:paraId="74BB9838"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t>размещать рекламные и иные материалы об Акции на сайте и любых иных публичных ресурсах, в том числе в сети интернет;</w:t>
      </w:r>
    </w:p>
    <w:p w14:paraId="5BCB8145" w14:textId="77777777" w:rsidR="001F388E" w:rsidRDefault="001F388E" w:rsidP="001F388E">
      <w:pPr>
        <w:spacing w:after="0" w:line="240" w:lineRule="auto"/>
        <w:ind w:firstLine="284"/>
        <w:jc w:val="both"/>
        <w:rPr>
          <w:rFonts w:ascii="Times New Roman" w:eastAsia="Calibri" w:hAnsi="Times New Roman" w:cs="Times New Roman"/>
          <w:sz w:val="21"/>
          <w:szCs w:val="21"/>
        </w:rPr>
      </w:pPr>
      <w:r>
        <w:rPr>
          <w:rFonts w:ascii="Times New Roman" w:eastAsia="Calibri" w:hAnsi="Times New Roman" w:cs="Times New Roman"/>
          <w:sz w:val="21"/>
          <w:szCs w:val="21"/>
        </w:rPr>
        <w:lastRenderedPageBreak/>
        <w:t>проводить интервью с победителями, вести фото- и видеосъемку в процессе вручения призов и публиковать полученные материалы на сайте и любых иных публичных ресурсах, в том числе в сети интернет.</w:t>
      </w:r>
    </w:p>
    <w:p w14:paraId="292B27AF" w14:textId="77777777" w:rsidR="001F388E" w:rsidRDefault="001F388E" w:rsidP="001F388E">
      <w:pPr>
        <w:spacing w:after="0" w:line="240" w:lineRule="auto"/>
        <w:ind w:firstLine="284"/>
        <w:jc w:val="both"/>
        <w:rPr>
          <w:rFonts w:ascii="Times New Roman" w:eastAsia="Calibri" w:hAnsi="Times New Roman" w:cs="Times New Roman"/>
          <w:sz w:val="21"/>
          <w:szCs w:val="21"/>
        </w:rPr>
      </w:pPr>
    </w:p>
    <w:sectPr w:rsidR="001F388E" w:rsidSect="00542BA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71D96"/>
    <w:multiLevelType w:val="hybridMultilevel"/>
    <w:tmpl w:val="22F2F0EE"/>
    <w:lvl w:ilvl="0" w:tplc="74E633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9B40C82"/>
    <w:multiLevelType w:val="hybridMultilevel"/>
    <w:tmpl w:val="68DAFABE"/>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 w15:restartNumberingAfterBreak="0">
    <w:nsid w:val="43B53A0D"/>
    <w:multiLevelType w:val="hybridMultilevel"/>
    <w:tmpl w:val="168EA342"/>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15:restartNumberingAfterBreak="0">
    <w:nsid w:val="4C4D5B6F"/>
    <w:multiLevelType w:val="hybridMultilevel"/>
    <w:tmpl w:val="168EA342"/>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 w15:restartNumberingAfterBreak="0">
    <w:nsid w:val="52E574A4"/>
    <w:multiLevelType w:val="hybridMultilevel"/>
    <w:tmpl w:val="0BC4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2D2843"/>
    <w:multiLevelType w:val="hybridMultilevel"/>
    <w:tmpl w:val="85A0CE4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15:restartNumberingAfterBreak="0">
    <w:nsid w:val="63253FB1"/>
    <w:multiLevelType w:val="hybridMultilevel"/>
    <w:tmpl w:val="75220F7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65250553"/>
    <w:multiLevelType w:val="hybridMultilevel"/>
    <w:tmpl w:val="C980EF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3"/>
  </w:num>
  <w:num w:numId="6">
    <w:abstractNumId w:val="2"/>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8E"/>
    <w:rsid w:val="000466E0"/>
    <w:rsid w:val="001925D9"/>
    <w:rsid w:val="001F388E"/>
    <w:rsid w:val="002C1BEC"/>
    <w:rsid w:val="0030212E"/>
    <w:rsid w:val="00395460"/>
    <w:rsid w:val="00450239"/>
    <w:rsid w:val="00451B99"/>
    <w:rsid w:val="005D1C1C"/>
    <w:rsid w:val="005D7D2D"/>
    <w:rsid w:val="006D1916"/>
    <w:rsid w:val="009343AF"/>
    <w:rsid w:val="00A62EAC"/>
    <w:rsid w:val="00AD4A3E"/>
    <w:rsid w:val="00BA3356"/>
    <w:rsid w:val="00BD2FFC"/>
    <w:rsid w:val="00BD3BA8"/>
    <w:rsid w:val="00C95F05"/>
    <w:rsid w:val="00D467B3"/>
    <w:rsid w:val="00D46B6F"/>
    <w:rsid w:val="00F92BF6"/>
    <w:rsid w:val="00F955F4"/>
    <w:rsid w:val="00FC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712F"/>
  <w15:chartTrackingRefBased/>
  <w15:docId w15:val="{AA5A88EC-8997-49CD-9A68-4350BC28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88E"/>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388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F388E"/>
    <w:rPr>
      <w:color w:val="0563C1" w:themeColor="hyperlink"/>
      <w:u w:val="single"/>
    </w:rPr>
  </w:style>
  <w:style w:type="paragraph" w:customStyle="1" w:styleId="a5">
    <w:name w:val="Договор"/>
    <w:basedOn w:val="a"/>
    <w:link w:val="a6"/>
    <w:qFormat/>
    <w:rsid w:val="001F388E"/>
    <w:pPr>
      <w:spacing w:after="0"/>
      <w:ind w:firstLine="284"/>
      <w:jc w:val="both"/>
    </w:pPr>
    <w:rPr>
      <w:rFonts w:ascii="Times New Roman" w:hAnsi="Times New Roman" w:cs="Times New Roman"/>
      <w:sz w:val="21"/>
      <w:szCs w:val="21"/>
    </w:rPr>
  </w:style>
  <w:style w:type="character" w:customStyle="1" w:styleId="a6">
    <w:name w:val="Договор Знак"/>
    <w:basedOn w:val="a0"/>
    <w:link w:val="a5"/>
    <w:rsid w:val="001F388E"/>
    <w:rPr>
      <w:rFonts w:ascii="Times New Roman" w:hAnsi="Times New Roman" w:cs="Times New Roman"/>
      <w:kern w:val="2"/>
      <w:sz w:val="21"/>
      <w:szCs w:val="21"/>
      <w14:ligatures w14:val="standardContextual"/>
    </w:rPr>
  </w:style>
  <w:style w:type="paragraph" w:styleId="a7">
    <w:name w:val="List Paragraph"/>
    <w:basedOn w:val="a"/>
    <w:uiPriority w:val="34"/>
    <w:qFormat/>
    <w:rsid w:val="00D46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ndstuff.ru/" TargetMode="External"/><Relationship Id="rId3" Type="http://schemas.openxmlformats.org/officeDocument/2006/relationships/settings" Target="settings.xml"/><Relationship Id="rId7" Type="http://schemas.openxmlformats.org/officeDocument/2006/relationships/hyperlink" Target="https://vk.com/pirogovdvori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pirogovdvorik" TargetMode="External"/><Relationship Id="rId11" Type="http://schemas.openxmlformats.org/officeDocument/2006/relationships/fontTable" Target="fontTable.xml"/><Relationship Id="rId5" Type="http://schemas.openxmlformats.org/officeDocument/2006/relationships/hyperlink" Target="https://vk.com/pirogovdvorik" TargetMode="External"/><Relationship Id="rId10" Type="http://schemas.openxmlformats.org/officeDocument/2006/relationships/hyperlink" Target="https://vk.com/pirogovdvorik" TargetMode="External"/><Relationship Id="rId4" Type="http://schemas.openxmlformats.org/officeDocument/2006/relationships/webSettings" Target="webSettings.xml"/><Relationship Id="rId9" Type="http://schemas.openxmlformats.org/officeDocument/2006/relationships/hyperlink" Target="https://vk.com/pirogovdvor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3640</Words>
  <Characters>20751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Киреева Наталья Андреевна</dc:creator>
  <cp:keywords/>
  <dc:description/>
  <cp:lastModifiedBy>Киреева Наталья Андреевна</cp:lastModifiedBy>
  <cp:revision>5</cp:revision>
  <dcterms:created xsi:type="dcterms:W3CDTF">2026-02-25T11:30:00Z</dcterms:created>
  <dcterms:modified xsi:type="dcterms:W3CDTF">2026-02-25T13:29:00Z</dcterms:modified>
</cp:coreProperties>
</file>